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703" w:rsidRPr="004C7E1C" w:rsidRDefault="00971703" w:rsidP="00971703">
      <w:pPr>
        <w:spacing w:line="240" w:lineRule="atLeast"/>
        <w:rPr>
          <w:rFonts w:ascii="Times New Roman" w:eastAsia="標楷體" w:hAnsi="Times New Roman" w:cs="Times New Roman"/>
          <w:b/>
          <w:sz w:val="28"/>
          <w:szCs w:val="28"/>
        </w:rPr>
      </w:pPr>
      <w:r w:rsidRPr="004C7E1C">
        <w:rPr>
          <w:rFonts w:ascii="Times New Roman" w:eastAsia="標楷體" w:hAnsi="Times New Roman" w:cs="Times New Roman"/>
          <w:b/>
          <w:sz w:val="28"/>
          <w:szCs w:val="28"/>
        </w:rPr>
        <w:t>【附件</w:t>
      </w:r>
      <w:r w:rsidR="003B2515" w:rsidRPr="004C7E1C">
        <w:rPr>
          <w:rFonts w:ascii="Times New Roman" w:eastAsia="標楷體" w:hAnsi="Times New Roman" w:cs="Times New Roman" w:hint="eastAsia"/>
          <w:b/>
          <w:sz w:val="28"/>
          <w:szCs w:val="28"/>
        </w:rPr>
        <w:t>一</w:t>
      </w:r>
      <w:r w:rsidRPr="004C7E1C">
        <w:rPr>
          <w:rFonts w:ascii="Times New Roman" w:eastAsia="標楷體" w:hAnsi="Times New Roman" w:cs="Times New Roman"/>
          <w:b/>
          <w:sz w:val="28"/>
          <w:szCs w:val="28"/>
        </w:rPr>
        <w:t>】</w:t>
      </w:r>
    </w:p>
    <w:p w:rsidR="00681534" w:rsidRPr="004C7E1C" w:rsidRDefault="00681534" w:rsidP="00681534">
      <w:pPr>
        <w:spacing w:beforeLines="50" w:before="180" w:line="400" w:lineRule="exact"/>
        <w:jc w:val="center"/>
        <w:rPr>
          <w:rFonts w:ascii="Times New Roman" w:eastAsia="標楷體" w:hAnsi="Times New Roman"/>
          <w:b/>
          <w:color w:val="000000" w:themeColor="text1"/>
          <w:sz w:val="40"/>
          <w:szCs w:val="40"/>
          <w:u w:val="double"/>
        </w:rPr>
      </w:pPr>
      <w:r w:rsidRPr="004C7E1C">
        <w:rPr>
          <w:rFonts w:ascii="Times New Roman" w:eastAsia="標楷體" w:hAnsi="Times New Roman"/>
          <w:b/>
          <w:color w:val="000000" w:themeColor="text1"/>
          <w:sz w:val="40"/>
          <w:szCs w:val="40"/>
        </w:rPr>
        <w:t>行政院農業委員會</w:t>
      </w:r>
    </w:p>
    <w:p w:rsidR="009F5ACF" w:rsidRPr="004C7E1C" w:rsidRDefault="001B5E81" w:rsidP="000D10DB">
      <w:pPr>
        <w:spacing w:line="520" w:lineRule="exact"/>
        <w:jc w:val="center"/>
        <w:rPr>
          <w:rFonts w:ascii="Times New Roman" w:eastAsia="標楷體" w:hAnsi="Times New Roman"/>
          <w:b/>
          <w:sz w:val="36"/>
          <w:szCs w:val="36"/>
          <w:u w:val="single"/>
        </w:rPr>
      </w:pPr>
      <w:r>
        <w:rPr>
          <w:rFonts w:ascii="Times New Roman" w:eastAsia="標楷體" w:hAnsi="Times New Roman"/>
          <w:b/>
          <w:sz w:val="36"/>
          <w:szCs w:val="36"/>
          <w:u w:val="single"/>
        </w:rPr>
        <w:t xml:space="preserve">BIO </w:t>
      </w:r>
      <w:r w:rsidR="00534145">
        <w:rPr>
          <w:rFonts w:ascii="Times New Roman" w:eastAsia="標楷體" w:hAnsi="Times New Roman"/>
          <w:b/>
          <w:sz w:val="36"/>
          <w:szCs w:val="36"/>
          <w:u w:val="single"/>
        </w:rPr>
        <w:t>2023</w:t>
      </w:r>
      <w:r w:rsidR="00F21B48" w:rsidRPr="004C7E1C">
        <w:rPr>
          <w:rFonts w:ascii="Times New Roman" w:eastAsia="標楷體" w:hAnsi="Times New Roman"/>
          <w:b/>
          <w:sz w:val="36"/>
          <w:szCs w:val="36"/>
          <w:u w:val="single"/>
        </w:rPr>
        <w:t>北美生物科技展</w:t>
      </w:r>
      <w:bookmarkStart w:id="0" w:name="_GoBack"/>
      <w:bookmarkEnd w:id="0"/>
    </w:p>
    <w:p w:rsidR="00B40AAE" w:rsidRPr="004C7E1C" w:rsidRDefault="003B2515" w:rsidP="000D10DB">
      <w:pPr>
        <w:spacing w:line="520" w:lineRule="exact"/>
        <w:jc w:val="center"/>
        <w:rPr>
          <w:rFonts w:ascii="Times New Roman" w:eastAsia="標楷體" w:hAnsi="Times New Roman" w:cs="Times New Roman"/>
          <w:b/>
          <w:sz w:val="36"/>
          <w:szCs w:val="36"/>
          <w:u w:val="single"/>
        </w:rPr>
      </w:pPr>
      <w:r w:rsidRPr="004C7E1C">
        <w:rPr>
          <w:rFonts w:ascii="Times New Roman" w:eastAsia="標楷體" w:hAnsi="Times New Roman" w:hint="eastAsia"/>
          <w:b/>
          <w:sz w:val="36"/>
          <w:szCs w:val="36"/>
          <w:u w:val="single"/>
        </w:rPr>
        <w:t>臺灣館</w:t>
      </w:r>
      <w:r w:rsidRPr="004C7E1C">
        <w:rPr>
          <w:rFonts w:ascii="Times New Roman" w:eastAsia="標楷體" w:hAnsi="Times New Roman" w:hint="eastAsia"/>
          <w:b/>
          <w:sz w:val="36"/>
          <w:szCs w:val="36"/>
          <w:u w:val="single"/>
        </w:rPr>
        <w:t>-</w:t>
      </w:r>
      <w:r w:rsidRPr="004C7E1C">
        <w:rPr>
          <w:rFonts w:ascii="Times New Roman" w:eastAsia="標楷體" w:hAnsi="Times New Roman" w:hint="eastAsia"/>
          <w:b/>
          <w:sz w:val="36"/>
          <w:szCs w:val="36"/>
          <w:u w:val="single"/>
        </w:rPr>
        <w:t>農業生技</w:t>
      </w:r>
      <w:r w:rsidR="00AF627C" w:rsidRPr="004C7E1C">
        <w:rPr>
          <w:rFonts w:ascii="Times New Roman" w:eastAsia="標楷體" w:hAnsi="Times New Roman"/>
          <w:b/>
          <w:sz w:val="36"/>
          <w:szCs w:val="36"/>
          <w:u w:val="single"/>
        </w:rPr>
        <w:t>參</w:t>
      </w:r>
      <w:r w:rsidR="002A32AD" w:rsidRPr="004C7E1C">
        <w:rPr>
          <w:rFonts w:ascii="Times New Roman" w:eastAsia="標楷體" w:hAnsi="Times New Roman"/>
          <w:b/>
          <w:sz w:val="36"/>
          <w:szCs w:val="36"/>
          <w:u w:val="single"/>
        </w:rPr>
        <w:t>展</w:t>
      </w:r>
      <w:r w:rsidR="00AF627C" w:rsidRPr="004C7E1C">
        <w:rPr>
          <w:rFonts w:ascii="Times New Roman" w:eastAsia="標楷體" w:hAnsi="Times New Roman" w:hint="eastAsia"/>
          <w:b/>
          <w:sz w:val="36"/>
          <w:szCs w:val="36"/>
          <w:u w:val="single"/>
        </w:rPr>
        <w:t>廠商</w:t>
      </w:r>
      <w:r w:rsidR="00B45C2D">
        <w:rPr>
          <w:rFonts w:ascii="Times New Roman" w:eastAsia="標楷體" w:hAnsi="Times New Roman" w:hint="eastAsia"/>
          <w:b/>
          <w:sz w:val="36"/>
          <w:szCs w:val="36"/>
          <w:u w:val="single"/>
        </w:rPr>
        <w:t>徵</w:t>
      </w:r>
      <w:r w:rsidR="00AF627C" w:rsidRPr="004C7E1C">
        <w:rPr>
          <w:rFonts w:ascii="Times New Roman" w:eastAsia="標楷體" w:hAnsi="Times New Roman" w:hint="eastAsia"/>
          <w:b/>
          <w:sz w:val="36"/>
          <w:szCs w:val="36"/>
          <w:u w:val="single"/>
        </w:rPr>
        <w:t>選規範</w:t>
      </w:r>
    </w:p>
    <w:p w:rsidR="00442E33" w:rsidRPr="004C7E1C" w:rsidRDefault="00442E33" w:rsidP="00AC339C">
      <w:pPr>
        <w:spacing w:line="400" w:lineRule="exact"/>
        <w:ind w:leftChars="59" w:left="142" w:firstLineChars="151" w:firstLine="423"/>
        <w:rPr>
          <w:rFonts w:ascii="Times New Roman" w:eastAsia="標楷體" w:hAnsi="Times New Roman" w:cs="Times New Roman"/>
          <w:sz w:val="28"/>
          <w:szCs w:val="28"/>
        </w:rPr>
      </w:pPr>
    </w:p>
    <w:p w:rsidR="00016D43" w:rsidRPr="004C7E1C" w:rsidRDefault="003B2515" w:rsidP="00955BAB">
      <w:pPr>
        <w:pStyle w:val="a4"/>
        <w:numPr>
          <w:ilvl w:val="0"/>
          <w:numId w:val="1"/>
        </w:numPr>
        <w:spacing w:line="400" w:lineRule="exact"/>
        <w:ind w:leftChars="0" w:left="567" w:hanging="567"/>
        <w:jc w:val="both"/>
        <w:rPr>
          <w:rFonts w:ascii="Times New Roman" w:eastAsia="標楷體" w:hAnsi="Times New Roman" w:cs="Times New Roman"/>
          <w:b/>
          <w:sz w:val="28"/>
          <w:szCs w:val="28"/>
        </w:rPr>
      </w:pPr>
      <w:r w:rsidRPr="004C7E1C">
        <w:rPr>
          <w:rFonts w:ascii="Times New Roman" w:eastAsia="標楷體" w:hAnsi="Times New Roman" w:cs="Times New Roman" w:hint="eastAsia"/>
          <w:b/>
          <w:sz w:val="28"/>
          <w:szCs w:val="28"/>
        </w:rPr>
        <w:t>背景說明</w:t>
      </w:r>
      <w:r w:rsidR="00016D43" w:rsidRPr="004C7E1C">
        <w:rPr>
          <w:rFonts w:ascii="Times New Roman" w:eastAsia="標楷體" w:hAnsi="Times New Roman" w:cs="Times New Roman"/>
          <w:b/>
          <w:sz w:val="28"/>
          <w:szCs w:val="28"/>
        </w:rPr>
        <w:t>：</w:t>
      </w:r>
    </w:p>
    <w:p w:rsidR="00BD4024" w:rsidRPr="004C7E1C" w:rsidRDefault="00BD4024" w:rsidP="00955BAB">
      <w:pPr>
        <w:spacing w:line="400" w:lineRule="exact"/>
        <w:ind w:firstLineChars="202" w:firstLine="566"/>
        <w:jc w:val="both"/>
        <w:rPr>
          <w:rFonts w:ascii="Times New Roman" w:eastAsia="標楷體" w:hAnsi="Times New Roman" w:cs="Times New Roman"/>
          <w:sz w:val="28"/>
          <w:szCs w:val="28"/>
        </w:rPr>
      </w:pPr>
      <w:r w:rsidRPr="004C7E1C">
        <w:rPr>
          <w:rFonts w:ascii="Times New Roman" w:eastAsia="標楷體" w:hAnsi="Times New Roman" w:cs="Times New Roman" w:hint="eastAsia"/>
          <w:sz w:val="28"/>
          <w:szCs w:val="28"/>
        </w:rPr>
        <w:t>生物技術產業發展協會（</w:t>
      </w:r>
      <w:r w:rsidRPr="004C7E1C">
        <w:rPr>
          <w:rFonts w:ascii="Times New Roman" w:eastAsia="標楷體" w:hAnsi="Times New Roman" w:cs="Times New Roman" w:hint="eastAsia"/>
          <w:sz w:val="28"/>
          <w:szCs w:val="28"/>
        </w:rPr>
        <w:t>Biotechnology Industry Organization</w:t>
      </w:r>
      <w:r w:rsidR="00856C25">
        <w:rPr>
          <w:rFonts w:ascii="Times New Roman" w:eastAsia="標楷體" w:hAnsi="Times New Roman" w:cs="Times New Roman" w:hint="eastAsia"/>
          <w:sz w:val="28"/>
          <w:szCs w:val="28"/>
        </w:rPr>
        <w:t>，</w:t>
      </w:r>
      <w:r w:rsidRPr="004C7E1C">
        <w:rPr>
          <w:rFonts w:ascii="Times New Roman" w:eastAsia="標楷體" w:hAnsi="Times New Roman" w:cs="Times New Roman" w:hint="eastAsia"/>
          <w:sz w:val="28"/>
          <w:szCs w:val="28"/>
        </w:rPr>
        <w:t>簡稱</w:t>
      </w:r>
      <w:r w:rsidRPr="004C7E1C">
        <w:rPr>
          <w:rFonts w:ascii="Times New Roman" w:eastAsia="標楷體" w:hAnsi="Times New Roman" w:cs="Times New Roman" w:hint="eastAsia"/>
          <w:sz w:val="28"/>
          <w:szCs w:val="28"/>
        </w:rPr>
        <w:t xml:space="preserve"> BIO</w:t>
      </w:r>
      <w:r w:rsidRPr="004C7E1C">
        <w:rPr>
          <w:rFonts w:ascii="Times New Roman" w:eastAsia="標楷體" w:hAnsi="Times New Roman" w:cs="Times New Roman" w:hint="eastAsia"/>
          <w:sz w:val="28"/>
          <w:szCs w:val="28"/>
        </w:rPr>
        <w:t>）是</w:t>
      </w:r>
    </w:p>
    <w:p w:rsidR="0053461D" w:rsidRPr="007165A5" w:rsidRDefault="0077448E" w:rsidP="00955BAB">
      <w:pPr>
        <w:spacing w:line="400" w:lineRule="exact"/>
        <w:jc w:val="both"/>
        <w:rPr>
          <w:rFonts w:ascii="Times New Roman" w:eastAsia="標楷體" w:hAnsi="Times New Roman" w:cs="Times New Roman"/>
          <w:sz w:val="28"/>
          <w:szCs w:val="28"/>
        </w:rPr>
      </w:pPr>
      <w:r w:rsidRPr="004C7E1C">
        <w:rPr>
          <w:rFonts w:ascii="Times New Roman" w:eastAsia="標楷體" w:hAnsi="Times New Roman" w:cs="Times New Roman" w:hint="eastAsia"/>
          <w:sz w:val="28"/>
          <w:szCs w:val="28"/>
        </w:rPr>
        <w:t>由世界各國生技產業、研發單位及政府相關部門等所組成的非營利性</w:t>
      </w:r>
      <w:r w:rsidR="00BD4024" w:rsidRPr="004C7E1C">
        <w:rPr>
          <w:rFonts w:ascii="Times New Roman" w:eastAsia="標楷體" w:hAnsi="Times New Roman" w:cs="Times New Roman" w:hint="eastAsia"/>
          <w:sz w:val="28"/>
          <w:szCs w:val="28"/>
        </w:rPr>
        <w:t>生物科技產業協會。該組織每年在美國不同城市舉辦大型的國際性生物科技產業展示及相關</w:t>
      </w:r>
      <w:r w:rsidR="00BD4024" w:rsidRPr="007165A5">
        <w:rPr>
          <w:rFonts w:ascii="Times New Roman" w:eastAsia="標楷體" w:hAnsi="Times New Roman" w:cs="Times New Roman" w:hint="eastAsia"/>
          <w:sz w:val="28"/>
          <w:szCs w:val="28"/>
        </w:rPr>
        <w:t>產業論壇</w:t>
      </w:r>
      <w:r w:rsidR="009C48B5" w:rsidRPr="007165A5">
        <w:rPr>
          <w:rFonts w:ascii="Times New Roman" w:eastAsia="標楷體" w:hAnsi="Times New Roman" w:cs="Times New Roman" w:hint="eastAsia"/>
          <w:sz w:val="28"/>
          <w:szCs w:val="28"/>
        </w:rPr>
        <w:t>（</w:t>
      </w:r>
      <w:r w:rsidR="00BD4024" w:rsidRPr="007165A5">
        <w:rPr>
          <w:rFonts w:ascii="Times New Roman" w:eastAsia="標楷體" w:hAnsi="Times New Roman" w:cs="Times New Roman" w:hint="eastAsia"/>
          <w:sz w:val="28"/>
          <w:szCs w:val="28"/>
        </w:rPr>
        <w:t>BIO International Convention</w:t>
      </w:r>
      <w:r w:rsidR="009C48B5" w:rsidRPr="007165A5">
        <w:rPr>
          <w:rFonts w:ascii="Times New Roman" w:eastAsia="標楷體" w:hAnsi="Times New Roman" w:cs="Times New Roman" w:hint="eastAsia"/>
          <w:sz w:val="28"/>
          <w:szCs w:val="28"/>
        </w:rPr>
        <w:t>）</w:t>
      </w:r>
      <w:r w:rsidRPr="007165A5">
        <w:rPr>
          <w:rFonts w:ascii="Times New Roman" w:eastAsia="標楷體" w:hAnsi="Times New Roman" w:cs="Times New Roman" w:hint="eastAsia"/>
          <w:sz w:val="28"/>
          <w:szCs w:val="28"/>
        </w:rPr>
        <w:t>。</w:t>
      </w:r>
      <w:r w:rsidR="00BD4024" w:rsidRPr="007165A5">
        <w:rPr>
          <w:rFonts w:ascii="Times New Roman" w:eastAsia="標楷體" w:hAnsi="Times New Roman" w:cs="Times New Roman" w:hint="eastAsia"/>
          <w:sz w:val="28"/>
          <w:szCs w:val="28"/>
        </w:rPr>
        <w:t>展示內容涵蓋各類生技</w:t>
      </w:r>
      <w:r w:rsidR="00D22B6C" w:rsidRPr="007165A5">
        <w:rPr>
          <w:rFonts w:ascii="Times New Roman" w:eastAsia="標楷體" w:hAnsi="Times New Roman" w:cs="Times New Roman" w:hint="eastAsia"/>
          <w:sz w:val="28"/>
          <w:szCs w:val="28"/>
        </w:rPr>
        <w:t>醫藥、疫苗</w:t>
      </w:r>
      <w:r w:rsidR="0053461D" w:rsidRPr="007165A5">
        <w:rPr>
          <w:rFonts w:ascii="Times New Roman" w:eastAsia="標楷體" w:hAnsi="Times New Roman" w:cs="Times New Roman"/>
          <w:sz w:val="28"/>
          <w:szCs w:val="28"/>
        </w:rPr>
        <w:t>、</w:t>
      </w:r>
      <w:r w:rsidR="0053461D" w:rsidRPr="007165A5">
        <w:rPr>
          <w:rFonts w:ascii="Times New Roman" w:eastAsia="標楷體" w:hAnsi="Times New Roman" w:cs="Times New Roman" w:hint="eastAsia"/>
          <w:sz w:val="28"/>
          <w:szCs w:val="28"/>
        </w:rPr>
        <w:t>CRO</w:t>
      </w:r>
      <w:r w:rsidR="00BD4024" w:rsidRPr="007165A5">
        <w:rPr>
          <w:rFonts w:ascii="Times New Roman" w:eastAsia="標楷體" w:hAnsi="Times New Roman" w:cs="Times New Roman" w:hint="eastAsia"/>
          <w:sz w:val="28"/>
          <w:szCs w:val="28"/>
        </w:rPr>
        <w:t>及智財服務為主，</w:t>
      </w:r>
      <w:r w:rsidRPr="007165A5">
        <w:rPr>
          <w:rFonts w:ascii="Times New Roman" w:eastAsia="標楷體" w:hAnsi="Times New Roman" w:cs="Times New Roman" w:hint="eastAsia"/>
          <w:sz w:val="28"/>
          <w:szCs w:val="28"/>
        </w:rPr>
        <w:t>吸引來自世界各國的生技產業業者前往交流。</w:t>
      </w:r>
    </w:p>
    <w:p w:rsidR="00BD4024" w:rsidRPr="004E56FF" w:rsidRDefault="0053461D" w:rsidP="00955BAB">
      <w:pPr>
        <w:spacing w:line="400" w:lineRule="exact"/>
        <w:ind w:firstLineChars="202" w:firstLine="566"/>
        <w:jc w:val="both"/>
        <w:rPr>
          <w:rFonts w:ascii="Times New Roman" w:eastAsia="標楷體" w:hAnsi="Times New Roman" w:cs="Times New Roman"/>
          <w:sz w:val="28"/>
          <w:szCs w:val="28"/>
        </w:rPr>
      </w:pPr>
      <w:r w:rsidRPr="007165A5">
        <w:rPr>
          <w:rFonts w:ascii="Times New Roman" w:eastAsia="標楷體" w:hAnsi="Times New Roman" w:cs="Times New Roman" w:hint="eastAsia"/>
          <w:sz w:val="28"/>
          <w:szCs w:val="28"/>
        </w:rPr>
        <w:t>臺灣代表團自</w:t>
      </w:r>
      <w:r w:rsidRPr="007165A5">
        <w:rPr>
          <w:rFonts w:ascii="Times New Roman" w:eastAsia="標楷體" w:hAnsi="Times New Roman" w:cs="Times New Roman" w:hint="eastAsia"/>
          <w:sz w:val="28"/>
          <w:szCs w:val="28"/>
        </w:rPr>
        <w:t>2002</w:t>
      </w:r>
      <w:r w:rsidRPr="007165A5">
        <w:rPr>
          <w:rFonts w:ascii="Times New Roman" w:eastAsia="標楷體" w:hAnsi="Times New Roman" w:cs="Times New Roman" w:hint="eastAsia"/>
          <w:sz w:val="28"/>
          <w:szCs w:val="28"/>
        </w:rPr>
        <w:t>年起即組團參加本展</w:t>
      </w:r>
      <w:r w:rsidR="00F66F42" w:rsidRPr="007165A5">
        <w:rPr>
          <w:rFonts w:ascii="Times New Roman" w:eastAsia="標楷體" w:hAnsi="Times New Roman" w:cs="Times New Roman" w:hint="eastAsia"/>
          <w:sz w:val="28"/>
          <w:szCs w:val="28"/>
        </w:rPr>
        <w:t>，</w:t>
      </w:r>
      <w:r w:rsidR="002018F4" w:rsidRPr="007165A5">
        <w:rPr>
          <w:rFonts w:ascii="Times New Roman" w:eastAsia="標楷體" w:hAnsi="Times New Roman" w:cs="Times New Roman" w:hint="eastAsia"/>
          <w:sz w:val="28"/>
          <w:szCs w:val="28"/>
        </w:rPr>
        <w:t>科技會報辦公室（原行政院科技顧問組</w:t>
      </w:r>
      <w:r w:rsidR="00AF1B49">
        <w:rPr>
          <w:rFonts w:ascii="Times New Roman" w:eastAsia="標楷體" w:hAnsi="Times New Roman" w:cs="Times New Roman" w:hint="eastAsia"/>
          <w:sz w:val="28"/>
          <w:szCs w:val="28"/>
        </w:rPr>
        <w:t>，簡稱科會辦</w:t>
      </w:r>
      <w:r w:rsidR="002018F4" w:rsidRPr="007165A5">
        <w:rPr>
          <w:rFonts w:ascii="Times New Roman" w:eastAsia="標楷體" w:hAnsi="Times New Roman" w:cs="Times New Roman" w:hint="eastAsia"/>
          <w:sz w:val="28"/>
          <w:szCs w:val="28"/>
        </w:rPr>
        <w:t>）每年均規劃並籌組臺灣代表團參展</w:t>
      </w:r>
      <w:r w:rsidR="00591E25" w:rsidRPr="007165A5">
        <w:rPr>
          <w:rFonts w:ascii="Times New Roman" w:eastAsia="標楷體" w:hAnsi="Times New Roman" w:cs="Times New Roman" w:hint="eastAsia"/>
          <w:sz w:val="28"/>
          <w:szCs w:val="28"/>
        </w:rPr>
        <w:t>，</w:t>
      </w:r>
      <w:r w:rsidRPr="007165A5">
        <w:rPr>
          <w:rFonts w:ascii="Times New Roman" w:eastAsia="標楷體" w:hAnsi="Times New Roman" w:cs="Times New Roman" w:hint="eastAsia"/>
          <w:sz w:val="28"/>
          <w:szCs w:val="28"/>
        </w:rPr>
        <w:t>邀請經濟部、</w:t>
      </w:r>
      <w:r w:rsidR="009E6366" w:rsidRPr="007165A5">
        <w:rPr>
          <w:rFonts w:ascii="Times New Roman" w:eastAsia="標楷體" w:hAnsi="Times New Roman" w:cs="Times New Roman" w:hint="eastAsia"/>
          <w:sz w:val="28"/>
          <w:szCs w:val="28"/>
        </w:rPr>
        <w:t>行政院農業委員會</w:t>
      </w:r>
      <w:r w:rsidR="009C48B5" w:rsidRPr="007165A5">
        <w:rPr>
          <w:rFonts w:ascii="Times New Roman" w:eastAsia="標楷體" w:hAnsi="Times New Roman" w:cs="Times New Roman" w:hint="eastAsia"/>
          <w:sz w:val="28"/>
          <w:szCs w:val="28"/>
        </w:rPr>
        <w:t>（</w:t>
      </w:r>
      <w:r w:rsidR="009E6366" w:rsidRPr="007165A5">
        <w:rPr>
          <w:rFonts w:ascii="Times New Roman" w:eastAsia="標楷體" w:hAnsi="Times New Roman" w:cs="Times New Roman" w:hint="eastAsia"/>
          <w:sz w:val="28"/>
          <w:szCs w:val="28"/>
        </w:rPr>
        <w:t>以下簡稱農委會</w:t>
      </w:r>
      <w:r w:rsidR="009C48B5" w:rsidRPr="007165A5">
        <w:rPr>
          <w:rFonts w:ascii="Times New Roman" w:eastAsia="標楷體" w:hAnsi="Times New Roman" w:cs="Times New Roman" w:hint="eastAsia"/>
          <w:sz w:val="28"/>
          <w:szCs w:val="28"/>
        </w:rPr>
        <w:t>）</w:t>
      </w:r>
      <w:r w:rsidRPr="007165A5">
        <w:rPr>
          <w:rFonts w:ascii="Times New Roman" w:eastAsia="標楷體" w:hAnsi="Times New Roman" w:cs="Times New Roman" w:hint="eastAsia"/>
          <w:sz w:val="28"/>
          <w:szCs w:val="28"/>
        </w:rPr>
        <w:t>、</w:t>
      </w:r>
      <w:r w:rsidR="00955BAB" w:rsidRPr="007165A5">
        <w:rPr>
          <w:rFonts w:ascii="Times New Roman" w:eastAsia="標楷體" w:hAnsi="Times New Roman" w:cs="Times New Roman" w:hint="eastAsia"/>
          <w:sz w:val="28"/>
          <w:szCs w:val="28"/>
        </w:rPr>
        <w:t>衛生福利部</w:t>
      </w:r>
      <w:r w:rsidRPr="007165A5">
        <w:rPr>
          <w:rFonts w:ascii="Times New Roman" w:eastAsia="標楷體" w:hAnsi="Times New Roman" w:cs="Times New Roman" w:hint="eastAsia"/>
          <w:sz w:val="28"/>
          <w:szCs w:val="28"/>
        </w:rPr>
        <w:t>、科技部、新竹科學工業園區管理局、生物技術開發中心與外貿協會等相關政府部門及法人團體參與「臺灣館」展示，</w:t>
      </w:r>
      <w:r w:rsidR="00F66F42" w:rsidRPr="007165A5">
        <w:rPr>
          <w:rFonts w:ascii="Times New Roman" w:eastAsia="標楷體" w:hAnsi="Times New Roman" w:cs="Times New Roman" w:hint="eastAsia"/>
          <w:sz w:val="28"/>
          <w:szCs w:val="28"/>
        </w:rPr>
        <w:t>主要展出我國生物技術產業</w:t>
      </w:r>
      <w:r w:rsidR="00076331" w:rsidRPr="007165A5">
        <w:rPr>
          <w:rFonts w:ascii="Times New Roman" w:eastAsia="標楷體" w:hAnsi="Times New Roman" w:cs="Times New Roman" w:hint="eastAsia"/>
          <w:sz w:val="28"/>
          <w:szCs w:val="28"/>
        </w:rPr>
        <w:t>現況，</w:t>
      </w:r>
      <w:r w:rsidR="00F66F42" w:rsidRPr="007165A5">
        <w:rPr>
          <w:rFonts w:ascii="Times New Roman" w:eastAsia="標楷體" w:hAnsi="Times New Roman" w:cs="Times New Roman" w:hint="eastAsia"/>
          <w:sz w:val="28"/>
          <w:szCs w:val="28"/>
        </w:rPr>
        <w:t>並</w:t>
      </w:r>
      <w:r w:rsidR="007C7DCD" w:rsidRPr="007165A5">
        <w:rPr>
          <w:rFonts w:ascii="Times New Roman" w:eastAsia="標楷體" w:hAnsi="Times New Roman" w:cs="Times New Roman" w:hint="eastAsia"/>
          <w:sz w:val="28"/>
          <w:szCs w:val="28"/>
        </w:rPr>
        <w:t>設立專屬洽商區，提供本館參展廠商與各國一對</w:t>
      </w:r>
      <w:proofErr w:type="gramStart"/>
      <w:r w:rsidR="007C7DCD" w:rsidRPr="007165A5">
        <w:rPr>
          <w:rFonts w:ascii="Times New Roman" w:eastAsia="標楷體" w:hAnsi="Times New Roman" w:cs="Times New Roman" w:hint="eastAsia"/>
          <w:sz w:val="28"/>
          <w:szCs w:val="28"/>
        </w:rPr>
        <w:t>一</w:t>
      </w:r>
      <w:proofErr w:type="gramEnd"/>
      <w:r w:rsidR="007C7DCD" w:rsidRPr="007165A5">
        <w:rPr>
          <w:rFonts w:ascii="Times New Roman" w:eastAsia="標楷體" w:hAnsi="Times New Roman" w:cs="Times New Roman" w:hint="eastAsia"/>
          <w:sz w:val="28"/>
          <w:szCs w:val="28"/>
        </w:rPr>
        <w:t>洽商</w:t>
      </w:r>
      <w:r w:rsidR="00F66F42" w:rsidRPr="007165A5">
        <w:rPr>
          <w:rFonts w:ascii="Times New Roman" w:eastAsia="標楷體" w:hAnsi="Times New Roman" w:cs="Times New Roman" w:hint="eastAsia"/>
          <w:sz w:val="28"/>
          <w:szCs w:val="28"/>
        </w:rPr>
        <w:t>會議，</w:t>
      </w:r>
      <w:r w:rsidR="007C7DCD" w:rsidRPr="007165A5">
        <w:rPr>
          <w:rFonts w:ascii="Times New Roman" w:eastAsia="標楷體" w:hAnsi="Times New Roman" w:cs="Times New Roman" w:hint="eastAsia"/>
          <w:sz w:val="28"/>
          <w:szCs w:val="28"/>
        </w:rPr>
        <w:t>藉由本展促進我國生技產官學界於國際之曝光度，更重要的是推廣商品化及產業化之研發成果，向國外生技業界行銷我國生技產業發展的潛力與商</w:t>
      </w:r>
      <w:r w:rsidR="007C7DCD" w:rsidRPr="004E56FF">
        <w:rPr>
          <w:rFonts w:ascii="Times New Roman" w:eastAsia="標楷體" w:hAnsi="Times New Roman" w:cs="Times New Roman" w:hint="eastAsia"/>
          <w:sz w:val="28"/>
          <w:szCs w:val="28"/>
        </w:rPr>
        <w:t>機，並以臺灣作為跳板進軍國際。</w:t>
      </w:r>
    </w:p>
    <w:p w:rsidR="00571503" w:rsidRPr="004C7E1C" w:rsidRDefault="00571503" w:rsidP="00534145">
      <w:pPr>
        <w:spacing w:line="400" w:lineRule="exact"/>
        <w:ind w:firstLineChars="202" w:firstLine="566"/>
        <w:jc w:val="both"/>
        <w:rPr>
          <w:rFonts w:ascii="Times New Roman" w:eastAsia="標楷體" w:hAnsi="Times New Roman" w:cs="Times New Roman"/>
          <w:sz w:val="28"/>
          <w:szCs w:val="28"/>
        </w:rPr>
      </w:pPr>
      <w:r w:rsidRPr="004E56FF">
        <w:rPr>
          <w:rFonts w:ascii="Times New Roman" w:eastAsia="標楷體" w:hAnsi="Times New Roman" w:cs="Times New Roman" w:hint="eastAsia"/>
          <w:sz w:val="28"/>
          <w:szCs w:val="28"/>
        </w:rPr>
        <w:t>受</w:t>
      </w:r>
      <w:r w:rsidRPr="004E56FF">
        <w:rPr>
          <w:rFonts w:ascii="Times New Roman" w:eastAsia="標楷體" w:hAnsi="Times New Roman" w:cs="Times New Roman" w:hint="eastAsia"/>
          <w:sz w:val="28"/>
          <w:szCs w:val="28"/>
        </w:rPr>
        <w:t>COVID-19</w:t>
      </w:r>
      <w:proofErr w:type="gramStart"/>
      <w:r w:rsidRPr="004E56FF">
        <w:rPr>
          <w:rFonts w:ascii="Times New Roman" w:eastAsia="標楷體" w:hAnsi="Times New Roman" w:cs="Times New Roman" w:hint="eastAsia"/>
          <w:sz w:val="28"/>
          <w:szCs w:val="28"/>
        </w:rPr>
        <w:t>疫</w:t>
      </w:r>
      <w:proofErr w:type="gramEnd"/>
      <w:r w:rsidRPr="004E56FF">
        <w:rPr>
          <w:rFonts w:ascii="Times New Roman" w:eastAsia="標楷體" w:hAnsi="Times New Roman" w:cs="Times New Roman" w:hint="eastAsia"/>
          <w:sz w:val="28"/>
          <w:szCs w:val="28"/>
        </w:rPr>
        <w:t>情影響，</w:t>
      </w:r>
      <w:r w:rsidR="00AF1B49" w:rsidRPr="00AF1B49">
        <w:rPr>
          <w:rFonts w:ascii="Times New Roman" w:eastAsia="標楷體" w:hAnsi="Times New Roman" w:cs="Times New Roman"/>
          <w:sz w:val="28"/>
          <w:szCs w:val="28"/>
        </w:rPr>
        <w:t>BIO International Convention</w:t>
      </w:r>
      <w:r w:rsidR="00AF1B49">
        <w:rPr>
          <w:rFonts w:ascii="Times New Roman" w:eastAsia="標楷體" w:hAnsi="Times New Roman" w:cs="Times New Roman" w:hint="eastAsia"/>
          <w:sz w:val="28"/>
          <w:szCs w:val="28"/>
        </w:rPr>
        <w:t>於</w:t>
      </w:r>
      <w:r w:rsidRPr="004E56FF">
        <w:rPr>
          <w:rFonts w:ascii="Times New Roman" w:eastAsia="標楷體" w:hAnsi="Times New Roman" w:cs="Times New Roman" w:hint="eastAsia"/>
          <w:sz w:val="28"/>
          <w:szCs w:val="28"/>
        </w:rPr>
        <w:t>2020</w:t>
      </w:r>
      <w:r w:rsidRPr="004E56FF">
        <w:rPr>
          <w:rFonts w:ascii="Times New Roman" w:eastAsia="標楷體" w:hAnsi="Times New Roman" w:cs="Times New Roman" w:hint="eastAsia"/>
          <w:sz w:val="28"/>
          <w:szCs w:val="28"/>
        </w:rPr>
        <w:t>年</w:t>
      </w:r>
      <w:r w:rsidR="00AF1B49">
        <w:rPr>
          <w:rFonts w:ascii="Times New Roman" w:eastAsia="標楷體" w:hAnsi="Times New Roman" w:cs="Times New Roman" w:hint="eastAsia"/>
          <w:sz w:val="28"/>
          <w:szCs w:val="28"/>
        </w:rPr>
        <w:t>及</w:t>
      </w:r>
      <w:r w:rsidR="00AF1B49" w:rsidRPr="004E56FF">
        <w:rPr>
          <w:rFonts w:ascii="Times New Roman" w:eastAsia="標楷體" w:hAnsi="Times New Roman" w:cs="Times New Roman" w:hint="eastAsia"/>
          <w:sz w:val="28"/>
          <w:szCs w:val="28"/>
        </w:rPr>
        <w:t>2021</w:t>
      </w:r>
      <w:r w:rsidR="00AF1B49" w:rsidRPr="004E56FF">
        <w:rPr>
          <w:rFonts w:ascii="Times New Roman" w:eastAsia="標楷體" w:hAnsi="Times New Roman" w:cs="Times New Roman" w:hint="eastAsia"/>
          <w:sz w:val="28"/>
          <w:szCs w:val="28"/>
        </w:rPr>
        <w:t>年</w:t>
      </w:r>
      <w:r w:rsidRPr="004E56FF">
        <w:rPr>
          <w:rFonts w:ascii="Times New Roman" w:eastAsia="標楷體" w:hAnsi="Times New Roman" w:cs="Times New Roman" w:hint="eastAsia"/>
          <w:sz w:val="28"/>
          <w:szCs w:val="28"/>
        </w:rPr>
        <w:t>改</w:t>
      </w:r>
      <w:proofErr w:type="gramStart"/>
      <w:r w:rsidR="00856C25">
        <w:rPr>
          <w:rFonts w:ascii="Times New Roman" w:eastAsia="標楷體" w:hAnsi="Times New Roman" w:cs="Times New Roman" w:hint="eastAsia"/>
          <w:sz w:val="28"/>
          <w:szCs w:val="28"/>
        </w:rPr>
        <w:t>以</w:t>
      </w:r>
      <w:r w:rsidRPr="004E56FF">
        <w:rPr>
          <w:rFonts w:ascii="Times New Roman" w:eastAsia="標楷體" w:hAnsi="Times New Roman" w:cs="Times New Roman" w:hint="eastAsia"/>
          <w:sz w:val="28"/>
          <w:szCs w:val="28"/>
        </w:rPr>
        <w:t>線上會</w:t>
      </w:r>
      <w:proofErr w:type="gramEnd"/>
      <w:r w:rsidRPr="004E56FF">
        <w:rPr>
          <w:rFonts w:ascii="Times New Roman" w:eastAsia="標楷體" w:hAnsi="Times New Roman" w:cs="Times New Roman" w:hint="eastAsia"/>
          <w:sz w:val="28"/>
          <w:szCs w:val="28"/>
        </w:rPr>
        <w:t>展</w:t>
      </w:r>
      <w:r w:rsidR="00AF1B49">
        <w:rPr>
          <w:rFonts w:ascii="Times New Roman" w:eastAsia="標楷體" w:hAnsi="Times New Roman" w:cs="Times New Roman" w:hint="eastAsia"/>
          <w:sz w:val="28"/>
          <w:szCs w:val="28"/>
        </w:rPr>
        <w:t>方式辦理</w:t>
      </w:r>
      <w:r w:rsidR="00856C25">
        <w:rPr>
          <w:rFonts w:ascii="Times New Roman" w:eastAsia="標楷體" w:hAnsi="Times New Roman" w:cs="Times New Roman" w:hint="eastAsia"/>
          <w:sz w:val="28"/>
          <w:szCs w:val="28"/>
        </w:rPr>
        <w:t>（</w:t>
      </w:r>
      <w:r w:rsidRPr="004E56FF">
        <w:rPr>
          <w:rFonts w:ascii="Times New Roman" w:eastAsia="標楷體" w:hAnsi="Times New Roman" w:cs="Times New Roman" w:hint="eastAsia"/>
          <w:sz w:val="28"/>
          <w:szCs w:val="28"/>
        </w:rPr>
        <w:t>BIO Digital</w:t>
      </w:r>
      <w:r w:rsidR="00856C25">
        <w:rPr>
          <w:rFonts w:ascii="Times New Roman" w:eastAsia="標楷體" w:hAnsi="Times New Roman" w:cs="Times New Roman" w:hint="eastAsia"/>
          <w:sz w:val="28"/>
          <w:szCs w:val="28"/>
        </w:rPr>
        <w:t>）</w:t>
      </w:r>
      <w:r w:rsidRPr="004E56FF">
        <w:rPr>
          <w:rFonts w:ascii="Times New Roman" w:eastAsia="標楷體" w:hAnsi="Times New Roman" w:cs="Times New Roman" w:hint="eastAsia"/>
          <w:sz w:val="28"/>
          <w:szCs w:val="28"/>
        </w:rPr>
        <w:t>，</w:t>
      </w:r>
      <w:r w:rsidR="00534145">
        <w:rPr>
          <w:rFonts w:ascii="Times New Roman" w:eastAsia="標楷體" w:hAnsi="Times New Roman" w:cs="Times New Roman"/>
          <w:sz w:val="28"/>
          <w:szCs w:val="28"/>
        </w:rPr>
        <w:t>2022</w:t>
      </w:r>
      <w:r w:rsidR="00AF1B49">
        <w:rPr>
          <w:rFonts w:ascii="Times New Roman" w:eastAsia="標楷體" w:hAnsi="Times New Roman" w:cs="Times New Roman" w:hint="eastAsia"/>
          <w:sz w:val="28"/>
          <w:szCs w:val="28"/>
        </w:rPr>
        <w:t>年</w:t>
      </w:r>
      <w:r w:rsidR="00534145">
        <w:rPr>
          <w:rFonts w:ascii="Times New Roman" w:eastAsia="標楷體" w:hAnsi="Times New Roman" w:cs="Times New Roman" w:hint="eastAsia"/>
          <w:sz w:val="28"/>
          <w:szCs w:val="28"/>
        </w:rPr>
        <w:t>起</w:t>
      </w:r>
      <w:r w:rsidR="00AF1B49" w:rsidRPr="00AF1B49">
        <w:rPr>
          <w:rFonts w:ascii="Times New Roman" w:eastAsia="標楷體" w:hAnsi="Times New Roman" w:cs="Times New Roman" w:hint="eastAsia"/>
          <w:sz w:val="28"/>
          <w:szCs w:val="28"/>
        </w:rPr>
        <w:t>恢復實體展覽，</w:t>
      </w:r>
      <w:r w:rsidR="00534145">
        <w:rPr>
          <w:rFonts w:ascii="Times New Roman" w:eastAsia="標楷體" w:hAnsi="Times New Roman" w:cs="Times New Roman"/>
          <w:sz w:val="28"/>
          <w:szCs w:val="28"/>
        </w:rPr>
        <w:t>2023</w:t>
      </w:r>
      <w:r w:rsidR="00AF1B49" w:rsidRPr="00AF1B49">
        <w:rPr>
          <w:rFonts w:ascii="Times New Roman" w:eastAsia="標楷體" w:hAnsi="Times New Roman" w:cs="Times New Roman" w:hint="eastAsia"/>
          <w:sz w:val="28"/>
          <w:szCs w:val="28"/>
        </w:rPr>
        <w:t>北美生物科技產業展</w:t>
      </w:r>
      <w:r w:rsidR="00856C25">
        <w:rPr>
          <w:rFonts w:ascii="Times New Roman" w:eastAsia="標楷體" w:hAnsi="Times New Roman" w:cs="Times New Roman" w:hint="eastAsia"/>
          <w:sz w:val="28"/>
          <w:szCs w:val="28"/>
        </w:rPr>
        <w:t>（</w:t>
      </w:r>
      <w:r w:rsidR="00AF1B49" w:rsidRPr="00AF1B49">
        <w:rPr>
          <w:rFonts w:ascii="Times New Roman" w:eastAsia="標楷體" w:hAnsi="Times New Roman" w:cs="Times New Roman" w:hint="eastAsia"/>
          <w:sz w:val="28"/>
          <w:szCs w:val="28"/>
        </w:rPr>
        <w:t>以下簡稱</w:t>
      </w:r>
      <w:r w:rsidR="00AF1B49" w:rsidRPr="00AF1B49">
        <w:rPr>
          <w:rFonts w:ascii="Times New Roman" w:eastAsia="標楷體" w:hAnsi="Times New Roman" w:cs="Times New Roman"/>
          <w:sz w:val="28"/>
          <w:szCs w:val="28"/>
        </w:rPr>
        <w:t>BIO</w:t>
      </w:r>
      <w:r w:rsidR="00AF1B49">
        <w:rPr>
          <w:rFonts w:ascii="Times New Roman" w:eastAsia="標楷體" w:hAnsi="Times New Roman" w:cs="Times New Roman" w:hint="eastAsia"/>
          <w:sz w:val="28"/>
          <w:szCs w:val="28"/>
        </w:rPr>
        <w:t xml:space="preserve"> </w:t>
      </w:r>
      <w:r w:rsidR="00534145">
        <w:rPr>
          <w:rFonts w:ascii="Times New Roman" w:eastAsia="標楷體" w:hAnsi="Times New Roman" w:cs="Times New Roman"/>
          <w:sz w:val="28"/>
          <w:szCs w:val="28"/>
        </w:rPr>
        <w:t>2023</w:t>
      </w:r>
      <w:r w:rsidR="00856C25">
        <w:rPr>
          <w:rFonts w:ascii="Times New Roman" w:eastAsia="標楷體" w:hAnsi="Times New Roman" w:cs="Times New Roman" w:hint="eastAsia"/>
          <w:sz w:val="28"/>
          <w:szCs w:val="28"/>
        </w:rPr>
        <w:t>）</w:t>
      </w:r>
      <w:r w:rsidR="00AF1B49" w:rsidRPr="00AF1B49">
        <w:rPr>
          <w:rFonts w:ascii="Times New Roman" w:eastAsia="標楷體" w:hAnsi="Times New Roman" w:cs="Times New Roman" w:hint="eastAsia"/>
          <w:sz w:val="28"/>
          <w:szCs w:val="28"/>
        </w:rPr>
        <w:t>將於</w:t>
      </w:r>
      <w:r w:rsidR="00534145">
        <w:rPr>
          <w:rFonts w:ascii="Times New Roman" w:eastAsia="標楷體" w:hAnsi="Times New Roman" w:cs="Times New Roman"/>
          <w:sz w:val="28"/>
          <w:szCs w:val="28"/>
        </w:rPr>
        <w:t>112</w:t>
      </w:r>
      <w:r w:rsidR="00AF1B49" w:rsidRPr="00AF1B49">
        <w:rPr>
          <w:rFonts w:ascii="Times New Roman" w:eastAsia="標楷體" w:hAnsi="Times New Roman" w:cs="Times New Roman" w:hint="eastAsia"/>
          <w:sz w:val="28"/>
          <w:szCs w:val="28"/>
        </w:rPr>
        <w:t>年</w:t>
      </w:r>
      <w:r w:rsidR="00AF1B49" w:rsidRPr="00AF1B49">
        <w:rPr>
          <w:rFonts w:ascii="Times New Roman" w:eastAsia="標楷體" w:hAnsi="Times New Roman" w:cs="Times New Roman"/>
          <w:sz w:val="28"/>
          <w:szCs w:val="28"/>
        </w:rPr>
        <w:t>6</w:t>
      </w:r>
      <w:r w:rsidR="00AF1B49" w:rsidRPr="00AF1B49">
        <w:rPr>
          <w:rFonts w:ascii="Times New Roman" w:eastAsia="標楷體" w:hAnsi="Times New Roman" w:cs="Times New Roman" w:hint="eastAsia"/>
          <w:sz w:val="28"/>
          <w:szCs w:val="28"/>
        </w:rPr>
        <w:t>月</w:t>
      </w:r>
      <w:r w:rsidR="00534145">
        <w:rPr>
          <w:rFonts w:ascii="Times New Roman" w:eastAsia="標楷體" w:hAnsi="Times New Roman" w:cs="Times New Roman" w:hint="eastAsia"/>
          <w:sz w:val="28"/>
          <w:szCs w:val="28"/>
        </w:rPr>
        <w:t>5</w:t>
      </w:r>
      <w:r w:rsidR="00AF1B49" w:rsidRPr="00AF1B49">
        <w:rPr>
          <w:rFonts w:ascii="Times New Roman" w:eastAsia="標楷體" w:hAnsi="Times New Roman" w:cs="Times New Roman" w:hint="eastAsia"/>
          <w:sz w:val="28"/>
          <w:szCs w:val="28"/>
        </w:rPr>
        <w:t>日至</w:t>
      </w:r>
      <w:r w:rsidR="00534145">
        <w:rPr>
          <w:rFonts w:ascii="Times New Roman" w:eastAsia="標楷體" w:hAnsi="Times New Roman" w:cs="Times New Roman" w:hint="eastAsia"/>
          <w:sz w:val="28"/>
          <w:szCs w:val="28"/>
        </w:rPr>
        <w:t>8</w:t>
      </w:r>
      <w:r w:rsidR="00856C25">
        <w:rPr>
          <w:rFonts w:ascii="Times New Roman" w:eastAsia="標楷體" w:hAnsi="Times New Roman" w:cs="Times New Roman" w:hint="eastAsia"/>
          <w:sz w:val="28"/>
          <w:szCs w:val="28"/>
        </w:rPr>
        <w:t>日於</w:t>
      </w:r>
      <w:r w:rsidR="00AF1B49" w:rsidRPr="00AF1B49">
        <w:rPr>
          <w:rFonts w:ascii="Times New Roman" w:eastAsia="標楷體" w:hAnsi="Times New Roman" w:cs="Times New Roman" w:hint="eastAsia"/>
          <w:sz w:val="28"/>
          <w:szCs w:val="28"/>
        </w:rPr>
        <w:t>美國</w:t>
      </w:r>
      <w:r w:rsidR="00534145">
        <w:rPr>
          <w:rFonts w:ascii="Times New Roman" w:eastAsia="標楷體" w:hAnsi="Times New Roman" w:cs="Times New Roman" w:hint="eastAsia"/>
          <w:sz w:val="28"/>
          <w:szCs w:val="28"/>
        </w:rPr>
        <w:t>麻</w:t>
      </w:r>
      <w:r w:rsidR="00AF1B49" w:rsidRPr="00AF1B49">
        <w:rPr>
          <w:rFonts w:ascii="Times New Roman" w:eastAsia="標楷體" w:hAnsi="Times New Roman" w:cs="Times New Roman" w:hint="eastAsia"/>
          <w:sz w:val="28"/>
          <w:szCs w:val="28"/>
        </w:rPr>
        <w:t>州</w:t>
      </w:r>
      <w:r w:rsidR="00534145">
        <w:rPr>
          <w:rFonts w:ascii="Times New Roman" w:eastAsia="標楷體" w:hAnsi="Times New Roman" w:cs="Times New Roman" w:hint="eastAsia"/>
          <w:sz w:val="28"/>
          <w:szCs w:val="28"/>
        </w:rPr>
        <w:t>波士頓</w:t>
      </w:r>
      <w:r w:rsidR="00856C25">
        <w:rPr>
          <w:rFonts w:ascii="Times New Roman" w:eastAsia="標楷體" w:hAnsi="Times New Roman" w:cs="Times New Roman" w:hint="eastAsia"/>
          <w:sz w:val="28"/>
          <w:szCs w:val="28"/>
        </w:rPr>
        <w:t>（</w:t>
      </w:r>
      <w:r w:rsidR="00534145">
        <w:rPr>
          <w:rFonts w:ascii="Times New Roman" w:eastAsia="標楷體" w:hAnsi="Times New Roman" w:cs="Times New Roman"/>
          <w:sz w:val="28"/>
          <w:szCs w:val="28"/>
        </w:rPr>
        <w:t>Boston</w:t>
      </w:r>
      <w:r w:rsidR="00856C25">
        <w:rPr>
          <w:rFonts w:ascii="Times New Roman" w:eastAsia="標楷體" w:hAnsi="Times New Roman" w:cs="Times New Roman" w:hint="eastAsia"/>
          <w:sz w:val="28"/>
          <w:szCs w:val="28"/>
        </w:rPr>
        <w:t>）</w:t>
      </w:r>
      <w:r w:rsidR="00AF1B49" w:rsidRPr="00AF1B49">
        <w:rPr>
          <w:rFonts w:ascii="Times New Roman" w:eastAsia="標楷體" w:hAnsi="Times New Roman" w:cs="Times New Roman" w:hint="eastAsia"/>
          <w:sz w:val="28"/>
          <w:szCs w:val="28"/>
        </w:rPr>
        <w:t>舉行，</w:t>
      </w:r>
      <w:r w:rsidRPr="004E56FF">
        <w:rPr>
          <w:rFonts w:ascii="Times New Roman" w:eastAsia="標楷體" w:hAnsi="Times New Roman" w:cs="Times New Roman" w:hint="eastAsia"/>
          <w:sz w:val="28"/>
          <w:szCs w:val="28"/>
        </w:rPr>
        <w:t>基於推廣臺灣生技產業</w:t>
      </w:r>
      <w:r w:rsidR="00187C24" w:rsidRPr="004E56FF">
        <w:rPr>
          <w:rFonts w:ascii="Times New Roman" w:eastAsia="標楷體" w:hAnsi="Times New Roman" w:cs="Times New Roman" w:hint="eastAsia"/>
          <w:sz w:val="28"/>
          <w:szCs w:val="28"/>
        </w:rPr>
        <w:t>、</w:t>
      </w:r>
      <w:r w:rsidRPr="004E56FF">
        <w:rPr>
          <w:rFonts w:ascii="Times New Roman" w:eastAsia="標楷體" w:hAnsi="Times New Roman" w:cs="Times New Roman" w:hint="eastAsia"/>
          <w:sz w:val="28"/>
          <w:szCs w:val="28"/>
        </w:rPr>
        <w:t>持續參與</w:t>
      </w:r>
      <w:r w:rsidRPr="004E56FF">
        <w:rPr>
          <w:rFonts w:ascii="Times New Roman" w:eastAsia="標楷體" w:hAnsi="Times New Roman" w:cs="Times New Roman" w:hint="eastAsia"/>
          <w:sz w:val="28"/>
          <w:szCs w:val="28"/>
        </w:rPr>
        <w:t>BIO</w:t>
      </w:r>
      <w:r w:rsidR="00187C24" w:rsidRPr="004E56FF">
        <w:rPr>
          <w:rFonts w:ascii="Times New Roman" w:eastAsia="標楷體" w:hAnsi="Times New Roman" w:cs="Times New Roman" w:hint="eastAsia"/>
          <w:sz w:val="28"/>
          <w:szCs w:val="28"/>
        </w:rPr>
        <w:t>及符合後</w:t>
      </w:r>
      <w:proofErr w:type="gramStart"/>
      <w:r w:rsidR="00187C24" w:rsidRPr="004E56FF">
        <w:rPr>
          <w:rFonts w:ascii="Times New Roman" w:eastAsia="標楷體" w:hAnsi="Times New Roman" w:cs="Times New Roman" w:hint="eastAsia"/>
          <w:sz w:val="28"/>
          <w:szCs w:val="28"/>
        </w:rPr>
        <w:t>疫</w:t>
      </w:r>
      <w:proofErr w:type="gramEnd"/>
      <w:r w:rsidR="00187C24" w:rsidRPr="004E56FF">
        <w:rPr>
          <w:rFonts w:ascii="Times New Roman" w:eastAsia="標楷體" w:hAnsi="Times New Roman" w:cs="Times New Roman" w:hint="eastAsia"/>
          <w:sz w:val="28"/>
          <w:szCs w:val="28"/>
        </w:rPr>
        <w:t>情</w:t>
      </w:r>
      <w:proofErr w:type="gramStart"/>
      <w:r w:rsidR="00187C24" w:rsidRPr="004E56FF">
        <w:rPr>
          <w:rFonts w:ascii="Times New Roman" w:eastAsia="標楷體" w:hAnsi="Times New Roman" w:cs="Times New Roman" w:hint="eastAsia"/>
          <w:sz w:val="28"/>
          <w:szCs w:val="28"/>
        </w:rPr>
        <w:t>時代線上會</w:t>
      </w:r>
      <w:proofErr w:type="gramEnd"/>
      <w:r w:rsidR="00187C24" w:rsidRPr="004E56FF">
        <w:rPr>
          <w:rFonts w:ascii="Times New Roman" w:eastAsia="標楷體" w:hAnsi="Times New Roman" w:cs="Times New Roman" w:hint="eastAsia"/>
          <w:sz w:val="28"/>
          <w:szCs w:val="28"/>
        </w:rPr>
        <w:t>展趨勢</w:t>
      </w:r>
      <w:r w:rsidR="00955BAB" w:rsidRPr="004E56FF">
        <w:rPr>
          <w:rFonts w:ascii="Times New Roman" w:eastAsia="標楷體" w:hAnsi="Times New Roman" w:cs="Times New Roman" w:hint="eastAsia"/>
          <w:sz w:val="28"/>
          <w:szCs w:val="28"/>
        </w:rPr>
        <w:t>之</w:t>
      </w:r>
      <w:r w:rsidR="00187C24" w:rsidRPr="004E56FF">
        <w:rPr>
          <w:rFonts w:ascii="Times New Roman" w:eastAsia="標楷體" w:hAnsi="Times New Roman" w:cs="Times New Roman" w:hint="eastAsia"/>
          <w:sz w:val="28"/>
          <w:szCs w:val="28"/>
        </w:rPr>
        <w:t>多</w:t>
      </w:r>
      <w:r w:rsidRPr="004E56FF">
        <w:rPr>
          <w:rFonts w:ascii="Times New Roman" w:eastAsia="標楷體" w:hAnsi="Times New Roman" w:cs="Times New Roman" w:hint="eastAsia"/>
          <w:sz w:val="28"/>
          <w:szCs w:val="28"/>
        </w:rPr>
        <w:t>重目的，</w:t>
      </w:r>
      <w:r w:rsidR="00187C24" w:rsidRPr="004E56FF">
        <w:rPr>
          <w:rFonts w:ascii="Times New Roman" w:eastAsia="標楷體" w:hAnsi="Times New Roman" w:cs="Times New Roman" w:hint="eastAsia"/>
          <w:sz w:val="28"/>
          <w:szCs w:val="28"/>
        </w:rPr>
        <w:t>科會辦決議</w:t>
      </w:r>
      <w:r w:rsidRPr="004E56FF">
        <w:rPr>
          <w:rFonts w:ascii="Times New Roman" w:eastAsia="標楷體" w:hAnsi="Times New Roman" w:cs="Times New Roman" w:hint="eastAsia"/>
          <w:sz w:val="28"/>
          <w:szCs w:val="28"/>
        </w:rPr>
        <w:t>以臺灣代表團方式</w:t>
      </w:r>
      <w:r w:rsidR="00187C24" w:rsidRPr="004E56FF">
        <w:rPr>
          <w:rFonts w:ascii="Times New Roman" w:eastAsia="標楷體" w:hAnsi="Times New Roman" w:cs="Times New Roman" w:hint="eastAsia"/>
          <w:sz w:val="28"/>
          <w:szCs w:val="28"/>
        </w:rPr>
        <w:t>組團</w:t>
      </w:r>
      <w:r w:rsidRPr="004E56FF">
        <w:rPr>
          <w:rFonts w:ascii="Times New Roman" w:eastAsia="標楷體" w:hAnsi="Times New Roman" w:cs="Times New Roman" w:hint="eastAsia"/>
          <w:sz w:val="28"/>
          <w:szCs w:val="28"/>
        </w:rPr>
        <w:t>帶領臺灣生</w:t>
      </w:r>
      <w:proofErr w:type="gramStart"/>
      <w:r w:rsidRPr="004E56FF">
        <w:rPr>
          <w:rFonts w:ascii="Times New Roman" w:eastAsia="標楷體" w:hAnsi="Times New Roman" w:cs="Times New Roman" w:hint="eastAsia"/>
          <w:sz w:val="28"/>
          <w:szCs w:val="28"/>
        </w:rPr>
        <w:t>醫</w:t>
      </w:r>
      <w:proofErr w:type="gramEnd"/>
      <w:r w:rsidRPr="004E56FF">
        <w:rPr>
          <w:rFonts w:ascii="Times New Roman" w:eastAsia="標楷體" w:hAnsi="Times New Roman" w:cs="Times New Roman" w:hint="eastAsia"/>
          <w:sz w:val="28"/>
          <w:szCs w:val="28"/>
        </w:rPr>
        <w:t>產業</w:t>
      </w:r>
      <w:r w:rsidR="00AF1B49">
        <w:rPr>
          <w:rFonts w:ascii="Times New Roman" w:eastAsia="標楷體" w:hAnsi="Times New Roman" w:cs="Times New Roman" w:hint="eastAsia"/>
          <w:sz w:val="28"/>
          <w:szCs w:val="28"/>
        </w:rPr>
        <w:t>持續</w:t>
      </w:r>
      <w:r w:rsidRPr="004E56FF">
        <w:rPr>
          <w:rFonts w:ascii="Times New Roman" w:eastAsia="標楷體" w:hAnsi="Times New Roman" w:cs="Times New Roman" w:hint="eastAsia"/>
          <w:sz w:val="28"/>
          <w:szCs w:val="28"/>
        </w:rPr>
        <w:t>參加</w:t>
      </w:r>
      <w:r w:rsidR="001B5E81">
        <w:rPr>
          <w:rFonts w:ascii="Times New Roman" w:eastAsia="標楷體" w:hAnsi="Times New Roman" w:cs="Times New Roman" w:hint="eastAsia"/>
          <w:sz w:val="28"/>
          <w:szCs w:val="28"/>
        </w:rPr>
        <w:t xml:space="preserve">BIO </w:t>
      </w:r>
      <w:r w:rsidR="00534145">
        <w:rPr>
          <w:rFonts w:ascii="Times New Roman" w:eastAsia="標楷體" w:hAnsi="Times New Roman" w:cs="Times New Roman" w:hint="eastAsia"/>
          <w:sz w:val="28"/>
          <w:szCs w:val="28"/>
        </w:rPr>
        <w:t>2023</w:t>
      </w:r>
      <w:r w:rsidRPr="004C7E1C">
        <w:rPr>
          <w:rFonts w:ascii="Times New Roman" w:eastAsia="標楷體" w:hAnsi="Times New Roman" w:cs="Times New Roman" w:hint="eastAsia"/>
          <w:sz w:val="28"/>
          <w:szCs w:val="28"/>
        </w:rPr>
        <w:t>。</w:t>
      </w:r>
    </w:p>
    <w:p w:rsidR="00F11D83" w:rsidRPr="004C7E1C" w:rsidRDefault="00F11D83" w:rsidP="00955BAB">
      <w:pPr>
        <w:pStyle w:val="a4"/>
        <w:numPr>
          <w:ilvl w:val="0"/>
          <w:numId w:val="1"/>
        </w:numPr>
        <w:spacing w:beforeLines="50" w:before="180" w:line="400" w:lineRule="exact"/>
        <w:ind w:leftChars="0" w:left="567" w:hanging="567"/>
        <w:jc w:val="both"/>
        <w:rPr>
          <w:rFonts w:ascii="Times New Roman" w:eastAsia="標楷體" w:hAnsi="Times New Roman" w:cs="Times New Roman"/>
          <w:b/>
          <w:sz w:val="28"/>
          <w:szCs w:val="28"/>
        </w:rPr>
      </w:pPr>
      <w:r w:rsidRPr="004C7E1C">
        <w:rPr>
          <w:rFonts w:ascii="Times New Roman" w:eastAsia="標楷體" w:hAnsi="Times New Roman" w:cs="Times New Roman"/>
          <w:b/>
          <w:sz w:val="28"/>
          <w:szCs w:val="28"/>
        </w:rPr>
        <w:t>辦理目的</w:t>
      </w:r>
      <w:r w:rsidR="00B532BC" w:rsidRPr="004C7E1C">
        <w:rPr>
          <w:rFonts w:ascii="Times New Roman" w:eastAsia="標楷體" w:hAnsi="Times New Roman" w:cs="Times New Roman" w:hint="eastAsia"/>
          <w:b/>
          <w:sz w:val="28"/>
          <w:szCs w:val="28"/>
        </w:rPr>
        <w:t>：</w:t>
      </w:r>
    </w:p>
    <w:p w:rsidR="00F11D83" w:rsidRPr="004C7E1C" w:rsidRDefault="00F11D83" w:rsidP="00955BAB">
      <w:pPr>
        <w:spacing w:line="400" w:lineRule="exact"/>
        <w:ind w:firstLineChars="202" w:firstLine="566"/>
        <w:jc w:val="both"/>
        <w:rPr>
          <w:rFonts w:ascii="Times New Roman" w:eastAsia="標楷體" w:hAnsi="Times New Roman" w:cs="Times New Roman"/>
          <w:sz w:val="28"/>
          <w:szCs w:val="28"/>
        </w:rPr>
      </w:pPr>
      <w:r w:rsidRPr="004C7E1C">
        <w:rPr>
          <w:rFonts w:ascii="Times New Roman" w:eastAsia="標楷體" w:hAnsi="Times New Roman" w:cs="Times New Roman" w:hint="eastAsia"/>
          <w:sz w:val="28"/>
          <w:szCs w:val="28"/>
        </w:rPr>
        <w:t>為推動我國農業科技產業化、達成行銷國際化之目標，</w:t>
      </w:r>
      <w:r w:rsidR="009E6366" w:rsidRPr="004C7E1C">
        <w:rPr>
          <w:rFonts w:ascii="Times New Roman" w:eastAsia="標楷體" w:hAnsi="Times New Roman" w:cs="Times New Roman" w:hint="eastAsia"/>
          <w:sz w:val="28"/>
          <w:szCs w:val="28"/>
        </w:rPr>
        <w:t>農委會</w:t>
      </w:r>
      <w:r w:rsidRPr="004C7E1C">
        <w:rPr>
          <w:rFonts w:ascii="Times New Roman" w:eastAsia="標楷體" w:hAnsi="Times New Roman" w:cs="Times New Roman" w:hint="eastAsia"/>
          <w:sz w:val="28"/>
          <w:szCs w:val="28"/>
        </w:rPr>
        <w:t>爭取</w:t>
      </w:r>
      <w:r w:rsidR="00D7089E">
        <w:rPr>
          <w:rFonts w:ascii="Times New Roman" w:eastAsia="標楷體" w:hAnsi="Times New Roman" w:cs="Times New Roman" w:hint="eastAsia"/>
          <w:sz w:val="28"/>
          <w:szCs w:val="28"/>
        </w:rPr>
        <w:t>2</w:t>
      </w:r>
      <w:r w:rsidRPr="004C7E1C">
        <w:rPr>
          <w:rFonts w:ascii="Times New Roman" w:eastAsia="標楷體" w:hAnsi="Times New Roman" w:cs="Times New Roman" w:hint="eastAsia"/>
          <w:sz w:val="28"/>
          <w:szCs w:val="28"/>
        </w:rPr>
        <w:t>席提供農業生技廠商參展，並委由財團法人農業科技研究院</w:t>
      </w:r>
      <w:r w:rsidR="009C48B5">
        <w:rPr>
          <w:rFonts w:ascii="Times New Roman" w:eastAsia="標楷體" w:hAnsi="Times New Roman" w:cs="Times New Roman" w:hint="eastAsia"/>
          <w:sz w:val="28"/>
          <w:szCs w:val="28"/>
        </w:rPr>
        <w:t>（</w:t>
      </w:r>
      <w:r w:rsidRPr="004C7E1C">
        <w:rPr>
          <w:rFonts w:ascii="Times New Roman" w:eastAsia="標楷體" w:hAnsi="Times New Roman" w:cs="Times New Roman" w:hint="eastAsia"/>
          <w:sz w:val="28"/>
          <w:szCs w:val="28"/>
        </w:rPr>
        <w:t>以下簡稱農科院</w:t>
      </w:r>
      <w:r w:rsidR="009C48B5">
        <w:rPr>
          <w:rFonts w:ascii="Times New Roman" w:eastAsia="標楷體" w:hAnsi="Times New Roman" w:cs="Times New Roman" w:hint="eastAsia"/>
          <w:sz w:val="28"/>
          <w:szCs w:val="28"/>
        </w:rPr>
        <w:t>）</w:t>
      </w:r>
      <w:r w:rsidRPr="004C7E1C">
        <w:rPr>
          <w:rFonts w:ascii="Times New Roman" w:eastAsia="標楷體" w:hAnsi="Times New Roman" w:cs="Times New Roman" w:hint="eastAsia"/>
          <w:sz w:val="28"/>
          <w:szCs w:val="28"/>
        </w:rPr>
        <w:t>負責徵展及行政聯繫作業，擬邀集國內農企業，共同參與國際性生物科技大展，進而達到推展技術</w:t>
      </w:r>
      <w:r w:rsidR="00421FB2" w:rsidRPr="004C7E1C">
        <w:rPr>
          <w:rFonts w:ascii="Times New Roman" w:eastAsia="標楷體" w:hAnsi="Times New Roman" w:cs="Times New Roman" w:hint="eastAsia"/>
          <w:sz w:val="28"/>
          <w:szCs w:val="28"/>
        </w:rPr>
        <w:t>及</w:t>
      </w:r>
      <w:r w:rsidRPr="004C7E1C">
        <w:rPr>
          <w:rFonts w:ascii="Times New Roman" w:eastAsia="標楷體" w:hAnsi="Times New Roman" w:cs="Times New Roman" w:hint="eastAsia"/>
          <w:sz w:val="28"/>
          <w:szCs w:val="28"/>
        </w:rPr>
        <w:t>商品、市場開發、或尋求國際合作之目的。</w:t>
      </w:r>
    </w:p>
    <w:p w:rsidR="00C41C85" w:rsidRDefault="00C41C85" w:rsidP="00955BAB">
      <w:pPr>
        <w:spacing w:line="400" w:lineRule="exact"/>
        <w:ind w:firstLineChars="202" w:firstLine="566"/>
        <w:jc w:val="both"/>
        <w:rPr>
          <w:rFonts w:ascii="Times New Roman" w:eastAsia="標楷體" w:hAnsi="Times New Roman" w:cs="Times New Roman"/>
          <w:sz w:val="28"/>
          <w:szCs w:val="28"/>
        </w:rPr>
      </w:pPr>
    </w:p>
    <w:p w:rsidR="0035077F" w:rsidRPr="004C7E1C" w:rsidRDefault="0035077F" w:rsidP="00955BAB">
      <w:pPr>
        <w:spacing w:line="400" w:lineRule="exact"/>
        <w:ind w:firstLineChars="202" w:firstLine="566"/>
        <w:jc w:val="both"/>
        <w:rPr>
          <w:rFonts w:ascii="Times New Roman" w:eastAsia="標楷體" w:hAnsi="Times New Roman" w:cs="Times New Roman"/>
          <w:sz w:val="28"/>
          <w:szCs w:val="28"/>
        </w:rPr>
      </w:pPr>
    </w:p>
    <w:p w:rsidR="00127771" w:rsidRPr="004C7E1C" w:rsidRDefault="004F74A2" w:rsidP="00955BAB">
      <w:pPr>
        <w:pStyle w:val="a4"/>
        <w:numPr>
          <w:ilvl w:val="0"/>
          <w:numId w:val="1"/>
        </w:numPr>
        <w:spacing w:beforeLines="50" w:before="180" w:line="400" w:lineRule="exact"/>
        <w:ind w:leftChars="0" w:left="567" w:hanging="567"/>
        <w:jc w:val="both"/>
        <w:rPr>
          <w:rFonts w:ascii="Times New Roman" w:eastAsia="標楷體" w:hAnsi="Times New Roman" w:cs="Times New Roman"/>
          <w:b/>
          <w:sz w:val="28"/>
          <w:szCs w:val="28"/>
        </w:rPr>
      </w:pPr>
      <w:r w:rsidRPr="004C7E1C">
        <w:rPr>
          <w:rFonts w:ascii="Times New Roman" w:eastAsia="標楷體" w:hAnsi="Times New Roman" w:cs="Times New Roman"/>
          <w:b/>
          <w:color w:val="000000" w:themeColor="text1"/>
          <w:sz w:val="28"/>
          <w:szCs w:val="28"/>
        </w:rPr>
        <w:lastRenderedPageBreak/>
        <w:t>活動名稱</w:t>
      </w:r>
      <w:r w:rsidRPr="004C7E1C">
        <w:rPr>
          <w:rFonts w:ascii="Times New Roman" w:eastAsia="標楷體" w:hAnsi="Times New Roman" w:cs="Times New Roman" w:hint="eastAsia"/>
          <w:b/>
          <w:color w:val="000000" w:themeColor="text1"/>
          <w:sz w:val="28"/>
          <w:szCs w:val="28"/>
        </w:rPr>
        <w:t>及時間</w:t>
      </w:r>
      <w:r w:rsidR="00B532BC" w:rsidRPr="004C7E1C">
        <w:rPr>
          <w:rFonts w:ascii="Times New Roman" w:eastAsia="標楷體" w:hAnsi="Times New Roman" w:cs="Times New Roman" w:hint="eastAsia"/>
          <w:b/>
          <w:color w:val="000000" w:themeColor="text1"/>
          <w:sz w:val="28"/>
          <w:szCs w:val="28"/>
        </w:rPr>
        <w:t>：</w:t>
      </w:r>
    </w:p>
    <w:p w:rsidR="00F11D83" w:rsidRPr="004C7E1C" w:rsidRDefault="004F74A2" w:rsidP="00955BAB">
      <w:pPr>
        <w:snapToGrid w:val="0"/>
        <w:spacing w:line="400" w:lineRule="exact"/>
        <w:ind w:left="560"/>
        <w:jc w:val="both"/>
        <w:rPr>
          <w:rFonts w:ascii="Times New Roman" w:eastAsia="標楷體" w:hAnsi="Times New Roman" w:cs="Times New Roman"/>
          <w:sz w:val="28"/>
          <w:szCs w:val="28"/>
        </w:rPr>
      </w:pPr>
      <w:r w:rsidRPr="004C7E1C">
        <w:rPr>
          <w:rFonts w:ascii="Times New Roman" w:eastAsia="標楷體" w:hAnsi="Times New Roman" w:cs="Times New Roman"/>
          <w:sz w:val="28"/>
          <w:szCs w:val="28"/>
        </w:rPr>
        <w:t>展覽名稱</w:t>
      </w:r>
      <w:r w:rsidRPr="004C7E1C">
        <w:rPr>
          <w:rFonts w:ascii="Times New Roman" w:eastAsia="標楷體" w:hAnsi="Times New Roman" w:cs="Times New Roman" w:hint="eastAsia"/>
          <w:sz w:val="28"/>
          <w:szCs w:val="28"/>
        </w:rPr>
        <w:t>：</w:t>
      </w:r>
      <w:r w:rsidR="00534145">
        <w:rPr>
          <w:rFonts w:ascii="Times New Roman" w:eastAsia="標楷體" w:hAnsi="Times New Roman" w:cs="Times New Roman" w:hint="eastAsia"/>
          <w:sz w:val="28"/>
          <w:szCs w:val="28"/>
        </w:rPr>
        <w:t>2023</w:t>
      </w:r>
      <w:r w:rsidR="00387DC4" w:rsidRPr="00387DC4">
        <w:rPr>
          <w:rFonts w:ascii="Times New Roman" w:eastAsia="標楷體" w:hAnsi="Times New Roman" w:cs="Times New Roman" w:hint="eastAsia"/>
          <w:sz w:val="28"/>
          <w:szCs w:val="28"/>
        </w:rPr>
        <w:t>北美生物科技產業展（</w:t>
      </w:r>
      <w:r w:rsidR="00387DC4" w:rsidRPr="00387DC4">
        <w:rPr>
          <w:rFonts w:ascii="Times New Roman" w:eastAsia="標楷體" w:hAnsi="Times New Roman" w:cs="Times New Roman" w:hint="eastAsia"/>
          <w:sz w:val="28"/>
          <w:szCs w:val="28"/>
        </w:rPr>
        <w:t xml:space="preserve">BIO </w:t>
      </w:r>
      <w:r w:rsidR="00534145">
        <w:rPr>
          <w:rFonts w:ascii="Times New Roman" w:eastAsia="標楷體" w:hAnsi="Times New Roman" w:cs="Times New Roman" w:hint="eastAsia"/>
          <w:sz w:val="28"/>
          <w:szCs w:val="28"/>
        </w:rPr>
        <w:t>2023</w:t>
      </w:r>
      <w:r w:rsidR="00387DC4" w:rsidRPr="00387DC4">
        <w:rPr>
          <w:rFonts w:ascii="Times New Roman" w:eastAsia="標楷體" w:hAnsi="Times New Roman" w:cs="Times New Roman" w:hint="eastAsia"/>
          <w:sz w:val="28"/>
          <w:szCs w:val="28"/>
        </w:rPr>
        <w:t>）</w:t>
      </w:r>
    </w:p>
    <w:p w:rsidR="00F11D83" w:rsidRPr="004C7E1C" w:rsidRDefault="004F74A2" w:rsidP="00955BAB">
      <w:pPr>
        <w:snapToGrid w:val="0"/>
        <w:spacing w:line="400" w:lineRule="exact"/>
        <w:jc w:val="both"/>
        <w:rPr>
          <w:rFonts w:ascii="Times New Roman" w:eastAsia="標楷體" w:hAnsi="Times New Roman" w:cs="Times New Roman"/>
          <w:sz w:val="28"/>
          <w:szCs w:val="28"/>
        </w:rPr>
      </w:pPr>
      <w:r w:rsidRPr="004C7E1C">
        <w:rPr>
          <w:rFonts w:ascii="Times New Roman" w:eastAsia="標楷體" w:hAnsi="Times New Roman" w:cs="Times New Roman"/>
          <w:sz w:val="28"/>
          <w:szCs w:val="28"/>
        </w:rPr>
        <w:t xml:space="preserve">    </w:t>
      </w:r>
      <w:r w:rsidR="00E065DF" w:rsidRPr="004C7E1C">
        <w:rPr>
          <w:rFonts w:ascii="Times New Roman" w:eastAsia="標楷體" w:hAnsi="Times New Roman" w:cs="Times New Roman" w:hint="eastAsia"/>
          <w:sz w:val="28"/>
          <w:szCs w:val="28"/>
        </w:rPr>
        <w:t>日</w:t>
      </w:r>
      <w:r w:rsidRPr="004C7E1C">
        <w:rPr>
          <w:rFonts w:ascii="Times New Roman" w:eastAsia="標楷體" w:hAnsi="Times New Roman" w:cs="Times New Roman" w:hint="eastAsia"/>
          <w:sz w:val="28"/>
          <w:szCs w:val="28"/>
        </w:rPr>
        <w:t xml:space="preserve">    </w:t>
      </w:r>
      <w:r w:rsidR="00E065DF" w:rsidRPr="004C7E1C">
        <w:rPr>
          <w:rFonts w:ascii="Times New Roman" w:eastAsia="標楷體" w:hAnsi="Times New Roman" w:cs="Times New Roman" w:hint="eastAsia"/>
          <w:sz w:val="28"/>
          <w:szCs w:val="28"/>
        </w:rPr>
        <w:t>期</w:t>
      </w:r>
      <w:r w:rsidR="00F11D83" w:rsidRPr="004C7E1C">
        <w:rPr>
          <w:rFonts w:ascii="Times New Roman" w:eastAsia="標楷體" w:hAnsi="Times New Roman" w:cs="Times New Roman" w:hint="eastAsia"/>
          <w:sz w:val="28"/>
          <w:szCs w:val="28"/>
        </w:rPr>
        <w:t>：</w:t>
      </w:r>
      <w:r w:rsidR="00534145">
        <w:rPr>
          <w:rFonts w:ascii="Times New Roman" w:eastAsia="標楷體" w:hAnsi="Times New Roman" w:cs="Times New Roman" w:hint="eastAsia"/>
          <w:sz w:val="28"/>
          <w:szCs w:val="28"/>
        </w:rPr>
        <w:t>112</w:t>
      </w:r>
      <w:r w:rsidR="00F11D83" w:rsidRPr="004C7E1C">
        <w:rPr>
          <w:rFonts w:ascii="Times New Roman" w:eastAsia="標楷體" w:hAnsi="Times New Roman" w:cs="Times New Roman" w:hint="eastAsia"/>
          <w:sz w:val="28"/>
          <w:szCs w:val="28"/>
        </w:rPr>
        <w:t>年</w:t>
      </w:r>
      <w:r w:rsidR="00F11D83" w:rsidRPr="004C7E1C">
        <w:rPr>
          <w:rFonts w:ascii="Times New Roman" w:eastAsia="標楷體" w:hAnsi="Times New Roman" w:cs="Times New Roman" w:hint="eastAsia"/>
          <w:sz w:val="28"/>
          <w:szCs w:val="28"/>
        </w:rPr>
        <w:t>6</w:t>
      </w:r>
      <w:r w:rsidR="00F11D83" w:rsidRPr="004C7E1C">
        <w:rPr>
          <w:rFonts w:ascii="Times New Roman" w:eastAsia="標楷體" w:hAnsi="Times New Roman" w:cs="Times New Roman" w:hint="eastAsia"/>
          <w:sz w:val="28"/>
          <w:szCs w:val="28"/>
        </w:rPr>
        <w:t>月</w:t>
      </w:r>
      <w:r w:rsidR="00534145">
        <w:rPr>
          <w:rFonts w:ascii="Times New Roman" w:eastAsia="標楷體" w:hAnsi="Times New Roman" w:cs="Times New Roman" w:hint="eastAsia"/>
          <w:sz w:val="28"/>
          <w:szCs w:val="28"/>
        </w:rPr>
        <w:t>5</w:t>
      </w:r>
      <w:r w:rsidR="00F11D83" w:rsidRPr="004C7E1C">
        <w:rPr>
          <w:rFonts w:ascii="Times New Roman" w:eastAsia="標楷體" w:hAnsi="Times New Roman" w:cs="Times New Roman" w:hint="eastAsia"/>
          <w:sz w:val="28"/>
          <w:szCs w:val="28"/>
        </w:rPr>
        <w:t>日起至</w:t>
      </w:r>
      <w:r w:rsidR="00F11D83" w:rsidRPr="004C7E1C">
        <w:rPr>
          <w:rFonts w:ascii="Times New Roman" w:eastAsia="標楷體" w:hAnsi="Times New Roman" w:cs="Times New Roman" w:hint="eastAsia"/>
          <w:sz w:val="28"/>
          <w:szCs w:val="28"/>
        </w:rPr>
        <w:t>6</w:t>
      </w:r>
      <w:r w:rsidR="00F11D83" w:rsidRPr="004C7E1C">
        <w:rPr>
          <w:rFonts w:ascii="Times New Roman" w:eastAsia="標楷體" w:hAnsi="Times New Roman" w:cs="Times New Roman" w:hint="eastAsia"/>
          <w:sz w:val="28"/>
          <w:szCs w:val="28"/>
        </w:rPr>
        <w:t>月</w:t>
      </w:r>
      <w:r w:rsidR="00534145">
        <w:rPr>
          <w:rFonts w:ascii="Times New Roman" w:eastAsia="標楷體" w:hAnsi="Times New Roman" w:cs="Times New Roman" w:hint="eastAsia"/>
          <w:sz w:val="28"/>
          <w:szCs w:val="28"/>
        </w:rPr>
        <w:t>8</w:t>
      </w:r>
      <w:r w:rsidR="00F11D83" w:rsidRPr="004C7E1C">
        <w:rPr>
          <w:rFonts w:ascii="Times New Roman" w:eastAsia="標楷體" w:hAnsi="Times New Roman" w:cs="Times New Roman" w:hint="eastAsia"/>
          <w:sz w:val="28"/>
          <w:szCs w:val="28"/>
        </w:rPr>
        <w:t>日</w:t>
      </w:r>
    </w:p>
    <w:p w:rsidR="00387DC4" w:rsidRDefault="00A544B3" w:rsidP="00955BAB">
      <w:pPr>
        <w:snapToGrid w:val="0"/>
        <w:spacing w:line="400" w:lineRule="exact"/>
        <w:jc w:val="both"/>
        <w:rPr>
          <w:rFonts w:ascii="Times New Roman" w:eastAsia="標楷體" w:hAnsi="Times New Roman" w:cs="Times New Roman"/>
          <w:sz w:val="28"/>
          <w:szCs w:val="28"/>
        </w:rPr>
      </w:pPr>
      <w:r w:rsidRPr="004C7E1C">
        <w:rPr>
          <w:rFonts w:ascii="Times New Roman" w:eastAsia="標楷體" w:hAnsi="Times New Roman" w:cs="Times New Roman" w:hint="eastAsia"/>
          <w:sz w:val="28"/>
          <w:szCs w:val="28"/>
        </w:rPr>
        <w:t xml:space="preserve">    </w:t>
      </w:r>
      <w:r w:rsidR="00387DC4" w:rsidRPr="00387DC4">
        <w:rPr>
          <w:rFonts w:ascii="Times New Roman" w:eastAsia="標楷體" w:hAnsi="Times New Roman" w:cs="Times New Roman" w:hint="eastAsia"/>
          <w:sz w:val="28"/>
          <w:szCs w:val="28"/>
        </w:rPr>
        <w:t>地</w:t>
      </w:r>
      <w:r w:rsidR="00387DC4" w:rsidRPr="00387DC4">
        <w:rPr>
          <w:rFonts w:ascii="Times New Roman" w:eastAsia="標楷體" w:hAnsi="Times New Roman" w:cs="Times New Roman" w:hint="eastAsia"/>
          <w:sz w:val="28"/>
          <w:szCs w:val="28"/>
        </w:rPr>
        <w:t xml:space="preserve">    </w:t>
      </w:r>
      <w:r w:rsidR="00387DC4" w:rsidRPr="00387DC4">
        <w:rPr>
          <w:rFonts w:ascii="Times New Roman" w:eastAsia="標楷體" w:hAnsi="Times New Roman" w:cs="Times New Roman" w:hint="eastAsia"/>
          <w:sz w:val="28"/>
          <w:szCs w:val="28"/>
        </w:rPr>
        <w:t>點：美國</w:t>
      </w:r>
      <w:r w:rsidR="00534145">
        <w:rPr>
          <w:rFonts w:ascii="Times New Roman" w:eastAsia="標楷體" w:hAnsi="Times New Roman" w:cs="Times New Roman" w:hint="eastAsia"/>
          <w:sz w:val="28"/>
          <w:szCs w:val="28"/>
        </w:rPr>
        <w:t>波士頓</w:t>
      </w:r>
      <w:r w:rsidR="00387DC4" w:rsidRPr="00387DC4">
        <w:rPr>
          <w:rFonts w:ascii="Times New Roman" w:eastAsia="標楷體" w:hAnsi="Times New Roman" w:cs="Times New Roman" w:hint="eastAsia"/>
          <w:sz w:val="28"/>
          <w:szCs w:val="28"/>
        </w:rPr>
        <w:t>展覽中心</w:t>
      </w:r>
      <w:r w:rsidR="00387DC4">
        <w:rPr>
          <w:rFonts w:ascii="Times New Roman" w:eastAsia="標楷體" w:hAnsi="Times New Roman" w:cs="Times New Roman" w:hint="eastAsia"/>
          <w:sz w:val="28"/>
          <w:szCs w:val="28"/>
        </w:rPr>
        <w:t>（</w:t>
      </w:r>
      <w:r w:rsidR="00534145">
        <w:rPr>
          <w:rFonts w:ascii="Times New Roman" w:eastAsia="標楷體" w:hAnsi="Times New Roman" w:cs="Times New Roman" w:hint="eastAsia"/>
          <w:sz w:val="28"/>
          <w:szCs w:val="28"/>
        </w:rPr>
        <w:t>B</w:t>
      </w:r>
      <w:r w:rsidR="00534145">
        <w:rPr>
          <w:rFonts w:ascii="Times New Roman" w:eastAsia="標楷體" w:hAnsi="Times New Roman" w:cs="Times New Roman"/>
          <w:sz w:val="28"/>
          <w:szCs w:val="28"/>
        </w:rPr>
        <w:t>oston</w:t>
      </w:r>
      <w:r w:rsidR="00387DC4" w:rsidRPr="00387DC4">
        <w:rPr>
          <w:rFonts w:ascii="Times New Roman" w:eastAsia="標楷體" w:hAnsi="Times New Roman" w:cs="Times New Roman" w:hint="eastAsia"/>
          <w:sz w:val="28"/>
          <w:szCs w:val="28"/>
        </w:rPr>
        <w:t xml:space="preserve"> Convention Center</w:t>
      </w:r>
      <w:r w:rsidR="00387DC4">
        <w:rPr>
          <w:rFonts w:ascii="Times New Roman" w:eastAsia="標楷體" w:hAnsi="Times New Roman" w:cs="Times New Roman" w:hint="eastAsia"/>
          <w:sz w:val="28"/>
          <w:szCs w:val="28"/>
        </w:rPr>
        <w:t>）</w:t>
      </w:r>
    </w:p>
    <w:p w:rsidR="00A54AA1" w:rsidRPr="004C7E1C" w:rsidRDefault="00D14A5D" w:rsidP="00955BAB">
      <w:pPr>
        <w:pStyle w:val="a4"/>
        <w:numPr>
          <w:ilvl w:val="0"/>
          <w:numId w:val="1"/>
        </w:numPr>
        <w:spacing w:beforeLines="50" w:before="180" w:line="400" w:lineRule="exact"/>
        <w:ind w:leftChars="0" w:left="567" w:hanging="567"/>
        <w:jc w:val="both"/>
        <w:rPr>
          <w:rFonts w:ascii="Times New Roman" w:eastAsia="標楷體" w:hAnsi="Times New Roman" w:cs="Times New Roman"/>
          <w:b/>
          <w:sz w:val="28"/>
          <w:szCs w:val="28"/>
        </w:rPr>
      </w:pPr>
      <w:r w:rsidRPr="004C7E1C">
        <w:rPr>
          <w:rFonts w:ascii="Times New Roman" w:eastAsia="標楷體" w:hAnsi="Times New Roman" w:cs="Times New Roman" w:hint="eastAsia"/>
          <w:b/>
          <w:sz w:val="28"/>
          <w:szCs w:val="28"/>
        </w:rPr>
        <w:t>徵展</w:t>
      </w:r>
      <w:r w:rsidR="00A54AA1" w:rsidRPr="004C7E1C">
        <w:rPr>
          <w:rFonts w:ascii="Times New Roman" w:eastAsia="標楷體" w:hAnsi="Times New Roman" w:cs="Times New Roman" w:hint="eastAsia"/>
          <w:b/>
          <w:sz w:val="28"/>
          <w:szCs w:val="28"/>
        </w:rPr>
        <w:t>與廠商家數：</w:t>
      </w:r>
    </w:p>
    <w:p w:rsidR="008734B2" w:rsidRPr="004C7E1C" w:rsidRDefault="0055429E" w:rsidP="0036714F">
      <w:pPr>
        <w:pStyle w:val="a4"/>
        <w:numPr>
          <w:ilvl w:val="0"/>
          <w:numId w:val="5"/>
        </w:numPr>
        <w:spacing w:line="400" w:lineRule="exact"/>
        <w:ind w:leftChars="0" w:hanging="862"/>
        <w:jc w:val="both"/>
        <w:rPr>
          <w:rFonts w:ascii="Times New Roman" w:eastAsia="標楷體" w:hAnsi="Times New Roman" w:cs="Times New Roman"/>
          <w:sz w:val="28"/>
          <w:szCs w:val="28"/>
        </w:rPr>
      </w:pPr>
      <w:r w:rsidRPr="004C7E1C">
        <w:rPr>
          <w:rFonts w:ascii="Times New Roman" w:eastAsia="標楷體" w:hAnsi="Times New Roman" w:cs="Times New Roman" w:hint="eastAsia"/>
          <w:sz w:val="28"/>
          <w:szCs w:val="28"/>
        </w:rPr>
        <w:t>於遴選會議中</w:t>
      </w:r>
      <w:r w:rsidR="00B52FC1" w:rsidRPr="004C7E1C">
        <w:rPr>
          <w:rFonts w:ascii="Times New Roman" w:eastAsia="標楷體" w:hAnsi="Times New Roman" w:cs="Times New Roman" w:hint="eastAsia"/>
          <w:sz w:val="28"/>
          <w:szCs w:val="28"/>
        </w:rPr>
        <w:t>選定正取廠商</w:t>
      </w:r>
      <w:r w:rsidR="00534145">
        <w:rPr>
          <w:rFonts w:ascii="Times New Roman" w:eastAsia="標楷體" w:hAnsi="Times New Roman" w:cs="Times New Roman" w:hint="eastAsia"/>
          <w:sz w:val="28"/>
          <w:szCs w:val="28"/>
        </w:rPr>
        <w:t>2</w:t>
      </w:r>
      <w:r w:rsidR="004D0C15" w:rsidRPr="004C7E1C">
        <w:rPr>
          <w:rFonts w:ascii="Times New Roman" w:eastAsia="標楷體" w:hAnsi="Times New Roman" w:cs="Times New Roman" w:hint="eastAsia"/>
          <w:sz w:val="28"/>
          <w:szCs w:val="28"/>
        </w:rPr>
        <w:t>家</w:t>
      </w:r>
      <w:r w:rsidR="00B52FC1" w:rsidRPr="004C7E1C">
        <w:rPr>
          <w:rFonts w:ascii="Times New Roman" w:eastAsia="標楷體" w:hAnsi="Times New Roman" w:cs="Times New Roman" w:hint="eastAsia"/>
          <w:sz w:val="28"/>
          <w:szCs w:val="28"/>
        </w:rPr>
        <w:t>，</w:t>
      </w:r>
      <w:r w:rsidR="008D216D" w:rsidRPr="004C7E1C">
        <w:rPr>
          <w:rFonts w:ascii="Times New Roman" w:eastAsia="標楷體" w:hAnsi="Times New Roman" w:cs="Times New Roman" w:hint="eastAsia"/>
          <w:sz w:val="28"/>
          <w:szCs w:val="28"/>
        </w:rPr>
        <w:t>並由</w:t>
      </w:r>
      <w:r w:rsidR="00380E29" w:rsidRPr="004C7E1C">
        <w:rPr>
          <w:rFonts w:ascii="Times New Roman" w:eastAsia="標楷體" w:hAnsi="Times New Roman" w:cs="Times New Roman" w:hint="eastAsia"/>
          <w:sz w:val="28"/>
          <w:szCs w:val="28"/>
        </w:rPr>
        <w:t>遴選</w:t>
      </w:r>
      <w:r w:rsidR="00B40AAE" w:rsidRPr="004C7E1C">
        <w:rPr>
          <w:rFonts w:ascii="Times New Roman" w:eastAsia="標楷體" w:hAnsi="Times New Roman" w:cs="Times New Roman" w:hint="eastAsia"/>
          <w:sz w:val="28"/>
          <w:szCs w:val="28"/>
        </w:rPr>
        <w:t>小組之專家代表決定</w:t>
      </w:r>
      <w:r w:rsidR="00492A4B" w:rsidRPr="004C7E1C">
        <w:rPr>
          <w:rFonts w:ascii="Times New Roman" w:eastAsia="標楷體" w:hAnsi="Times New Roman" w:cs="Times New Roman" w:hint="eastAsia"/>
          <w:sz w:val="28"/>
          <w:szCs w:val="28"/>
        </w:rPr>
        <w:t>備取</w:t>
      </w:r>
      <w:r w:rsidR="00B40AAE" w:rsidRPr="004C7E1C">
        <w:rPr>
          <w:rFonts w:ascii="Times New Roman" w:eastAsia="標楷體" w:hAnsi="Times New Roman" w:cs="Times New Roman" w:hint="eastAsia"/>
          <w:sz w:val="28"/>
          <w:szCs w:val="28"/>
        </w:rPr>
        <w:t>廠商</w:t>
      </w:r>
      <w:r w:rsidR="00492A4B" w:rsidRPr="004C7E1C">
        <w:rPr>
          <w:rFonts w:ascii="Times New Roman" w:eastAsia="標楷體" w:hAnsi="Times New Roman" w:cs="Times New Roman" w:hint="eastAsia"/>
          <w:sz w:val="28"/>
          <w:szCs w:val="28"/>
        </w:rPr>
        <w:t>家</w:t>
      </w:r>
      <w:r w:rsidR="00B40AAE" w:rsidRPr="004C7E1C">
        <w:rPr>
          <w:rFonts w:ascii="Times New Roman" w:eastAsia="標楷體" w:hAnsi="Times New Roman" w:cs="Times New Roman" w:hint="eastAsia"/>
          <w:sz w:val="28"/>
          <w:szCs w:val="28"/>
        </w:rPr>
        <w:t>數。</w:t>
      </w:r>
    </w:p>
    <w:p w:rsidR="00B17B20" w:rsidRPr="00727742" w:rsidRDefault="00387DC4" w:rsidP="00AF1B49">
      <w:pPr>
        <w:pStyle w:val="a4"/>
        <w:numPr>
          <w:ilvl w:val="0"/>
          <w:numId w:val="5"/>
        </w:numPr>
        <w:spacing w:line="400" w:lineRule="exact"/>
        <w:ind w:leftChars="0" w:hanging="862"/>
        <w:jc w:val="both"/>
        <w:rPr>
          <w:rFonts w:ascii="Times New Roman" w:eastAsia="標楷體" w:hAnsi="Times New Roman" w:cs="Times New Roman"/>
          <w:color w:val="000000" w:themeColor="text1"/>
          <w:sz w:val="28"/>
          <w:szCs w:val="28"/>
        </w:rPr>
      </w:pPr>
      <w:r w:rsidRPr="00727742">
        <w:rPr>
          <w:rFonts w:ascii="Times New Roman" w:eastAsia="標楷體" w:hAnsi="Times New Roman" w:cs="Times New Roman"/>
          <w:color w:val="000000" w:themeColor="text1"/>
          <w:sz w:val="28"/>
          <w:szCs w:val="28"/>
        </w:rPr>
        <w:t xml:space="preserve">BIO </w:t>
      </w:r>
      <w:r w:rsidR="00534145">
        <w:rPr>
          <w:rFonts w:ascii="Times New Roman" w:eastAsia="標楷體" w:hAnsi="Times New Roman" w:cs="Times New Roman"/>
          <w:color w:val="000000" w:themeColor="text1"/>
          <w:sz w:val="28"/>
          <w:szCs w:val="28"/>
        </w:rPr>
        <w:t>2023</w:t>
      </w:r>
      <w:r w:rsidRPr="00727742">
        <w:rPr>
          <w:rFonts w:ascii="Times New Roman" w:eastAsia="標楷體" w:hAnsi="Times New Roman" w:cs="Times New Roman" w:hint="eastAsia"/>
          <w:color w:val="000000" w:themeColor="text1"/>
          <w:sz w:val="28"/>
          <w:szCs w:val="28"/>
        </w:rPr>
        <w:t>入選廠商需繳交</w:t>
      </w:r>
      <w:r w:rsidR="00856C25">
        <w:rPr>
          <w:rFonts w:ascii="Times New Roman" w:eastAsia="標楷體" w:hAnsi="Times New Roman" w:cs="Times New Roman" w:hint="eastAsia"/>
          <w:color w:val="000000" w:themeColor="text1"/>
          <w:sz w:val="28"/>
          <w:szCs w:val="28"/>
        </w:rPr>
        <w:t>參</w:t>
      </w:r>
      <w:r w:rsidRPr="00727742">
        <w:rPr>
          <w:rFonts w:ascii="Times New Roman" w:eastAsia="標楷體" w:hAnsi="Times New Roman" w:cs="Times New Roman" w:hint="eastAsia"/>
          <w:color w:val="000000" w:themeColor="text1"/>
          <w:sz w:val="28"/>
          <w:szCs w:val="28"/>
        </w:rPr>
        <w:t>展配合款新台幣</w:t>
      </w:r>
      <w:r w:rsidR="00AF1B49" w:rsidRPr="00727742">
        <w:rPr>
          <w:rFonts w:ascii="Times New Roman" w:eastAsia="標楷體" w:hAnsi="Times New Roman" w:cs="Times New Roman"/>
          <w:b/>
          <w:color w:val="000000" w:themeColor="text1"/>
          <w:sz w:val="28"/>
          <w:szCs w:val="28"/>
        </w:rPr>
        <w:t>105</w:t>
      </w:r>
      <w:r w:rsidRPr="00727742">
        <w:rPr>
          <w:rFonts w:ascii="Times New Roman" w:eastAsia="標楷體" w:hAnsi="Times New Roman" w:cs="Times New Roman"/>
          <w:b/>
          <w:color w:val="000000" w:themeColor="text1"/>
          <w:sz w:val="28"/>
          <w:szCs w:val="28"/>
        </w:rPr>
        <w:t>,000</w:t>
      </w:r>
      <w:r w:rsidRPr="00727742">
        <w:rPr>
          <w:rFonts w:ascii="Times New Roman" w:eastAsia="標楷體" w:hAnsi="Times New Roman" w:cs="Times New Roman" w:hint="eastAsia"/>
          <w:b/>
          <w:color w:val="000000" w:themeColor="text1"/>
          <w:sz w:val="28"/>
          <w:szCs w:val="28"/>
        </w:rPr>
        <w:t>元</w:t>
      </w:r>
      <w:r w:rsidRPr="00727742">
        <w:rPr>
          <w:rFonts w:ascii="Times New Roman" w:eastAsia="標楷體" w:hAnsi="Times New Roman" w:cs="Times New Roman" w:hint="eastAsia"/>
          <w:color w:val="000000" w:themeColor="text1"/>
          <w:sz w:val="28"/>
          <w:szCs w:val="28"/>
        </w:rPr>
        <w:t>（含稅），由農科院開立發票以資證明。參展費用內容包含</w:t>
      </w:r>
      <w:r w:rsidR="00856C25">
        <w:rPr>
          <w:rFonts w:ascii="Times New Roman" w:eastAsia="標楷體" w:hAnsi="Times New Roman" w:cs="Times New Roman" w:hint="eastAsia"/>
          <w:color w:val="000000" w:themeColor="text1"/>
          <w:sz w:val="28"/>
          <w:szCs w:val="28"/>
        </w:rPr>
        <w:t>：</w:t>
      </w:r>
      <w:r w:rsidRPr="00727742">
        <w:rPr>
          <w:rFonts w:ascii="Times New Roman" w:eastAsia="標楷體" w:hAnsi="Times New Roman" w:cs="Times New Roman" w:hint="eastAsia"/>
          <w:color w:val="000000" w:themeColor="text1"/>
          <w:sz w:val="28"/>
          <w:szCs w:val="28"/>
        </w:rPr>
        <w:t>攤位設計與裝潢、</w:t>
      </w:r>
      <w:r w:rsidR="00AF1B49" w:rsidRPr="00727742">
        <w:rPr>
          <w:rFonts w:ascii="Times New Roman" w:eastAsia="標楷體" w:hAnsi="Times New Roman" w:cs="Times New Roman" w:hint="eastAsia"/>
          <w:color w:val="000000" w:themeColor="text1"/>
          <w:sz w:val="28"/>
          <w:szCs w:val="28"/>
        </w:rPr>
        <w:t>每一</w:t>
      </w:r>
      <w:r w:rsidRPr="00727742">
        <w:rPr>
          <w:rFonts w:ascii="Times New Roman" w:eastAsia="標楷體" w:hAnsi="Times New Roman" w:cs="Times New Roman" w:hint="eastAsia"/>
          <w:color w:val="000000" w:themeColor="text1"/>
          <w:sz w:val="28"/>
          <w:szCs w:val="28"/>
        </w:rPr>
        <w:t>廠商入場證</w:t>
      </w:r>
      <w:r w:rsidRPr="00727742">
        <w:rPr>
          <w:rFonts w:ascii="Times New Roman" w:eastAsia="標楷體" w:hAnsi="Times New Roman" w:cs="Times New Roman"/>
          <w:color w:val="000000" w:themeColor="text1"/>
          <w:sz w:val="28"/>
          <w:szCs w:val="28"/>
        </w:rPr>
        <w:t>3</w:t>
      </w:r>
      <w:r w:rsidRPr="00727742">
        <w:rPr>
          <w:rFonts w:ascii="Times New Roman" w:eastAsia="標楷體" w:hAnsi="Times New Roman" w:cs="Times New Roman" w:hint="eastAsia"/>
          <w:color w:val="000000" w:themeColor="text1"/>
          <w:sz w:val="28"/>
          <w:szCs w:val="28"/>
        </w:rPr>
        <w:t>張、參加臺灣代表團活動及於大會網站廣宣，參展廠商於臺灣展館內與國外業者進行一對</w:t>
      </w:r>
      <w:proofErr w:type="gramStart"/>
      <w:r w:rsidRPr="00727742">
        <w:rPr>
          <w:rFonts w:ascii="Times New Roman" w:eastAsia="標楷體" w:hAnsi="Times New Roman" w:cs="Times New Roman" w:hint="eastAsia"/>
          <w:color w:val="000000" w:themeColor="text1"/>
          <w:sz w:val="28"/>
          <w:szCs w:val="28"/>
        </w:rPr>
        <w:t>一</w:t>
      </w:r>
      <w:proofErr w:type="gramEnd"/>
      <w:r w:rsidRPr="00727742">
        <w:rPr>
          <w:rFonts w:ascii="Times New Roman" w:eastAsia="標楷體" w:hAnsi="Times New Roman" w:cs="Times New Roman" w:hint="eastAsia"/>
          <w:color w:val="000000" w:themeColor="text1"/>
          <w:sz w:val="28"/>
          <w:szCs w:val="28"/>
        </w:rPr>
        <w:t>媒合洽商等。</w:t>
      </w:r>
      <w:r w:rsidR="00856C25">
        <w:rPr>
          <w:rFonts w:ascii="Times New Roman" w:eastAsia="標楷體" w:hAnsi="Times New Roman" w:cs="Times New Roman" w:hint="eastAsia"/>
          <w:color w:val="000000" w:themeColor="text1"/>
          <w:sz w:val="28"/>
          <w:szCs w:val="28"/>
        </w:rPr>
        <w:t>（</w:t>
      </w:r>
      <w:r w:rsidRPr="00727742">
        <w:rPr>
          <w:rFonts w:ascii="Times New Roman" w:eastAsia="標楷體" w:hAnsi="Times New Roman" w:cs="Times New Roman" w:hint="eastAsia"/>
          <w:color w:val="000000" w:themeColor="text1"/>
          <w:sz w:val="28"/>
          <w:szCs w:val="28"/>
        </w:rPr>
        <w:t>依臺灣代表團規格辦理</w:t>
      </w:r>
      <w:r w:rsidR="00856C25">
        <w:rPr>
          <w:rFonts w:ascii="Times New Roman" w:eastAsia="標楷體" w:hAnsi="Times New Roman" w:cs="Times New Roman" w:hint="eastAsia"/>
          <w:color w:val="000000" w:themeColor="text1"/>
          <w:sz w:val="28"/>
          <w:szCs w:val="28"/>
        </w:rPr>
        <w:t>）</w:t>
      </w:r>
      <w:r w:rsidRPr="00727742">
        <w:rPr>
          <w:rFonts w:ascii="Times New Roman" w:eastAsia="標楷體" w:hAnsi="Times New Roman" w:cs="Times New Roman" w:hint="eastAsia"/>
          <w:color w:val="000000" w:themeColor="text1"/>
          <w:sz w:val="28"/>
          <w:szCs w:val="28"/>
        </w:rPr>
        <w:t>。</w:t>
      </w:r>
    </w:p>
    <w:p w:rsidR="00127771" w:rsidRPr="004C7E1C" w:rsidRDefault="00757C0F" w:rsidP="00955BAB">
      <w:pPr>
        <w:pStyle w:val="a4"/>
        <w:numPr>
          <w:ilvl w:val="0"/>
          <w:numId w:val="1"/>
        </w:numPr>
        <w:spacing w:beforeLines="50" w:before="180" w:line="400" w:lineRule="exact"/>
        <w:ind w:leftChars="0" w:left="567" w:hanging="579"/>
        <w:jc w:val="both"/>
        <w:rPr>
          <w:rFonts w:ascii="Times New Roman" w:eastAsia="標楷體" w:hAnsi="Times New Roman" w:cs="Times New Roman"/>
          <w:b/>
          <w:sz w:val="28"/>
          <w:szCs w:val="28"/>
        </w:rPr>
      </w:pPr>
      <w:r w:rsidRPr="004C7E1C">
        <w:rPr>
          <w:rFonts w:ascii="Times New Roman" w:eastAsia="標楷體" w:hAnsi="Times New Roman" w:cs="Times New Roman" w:hint="eastAsia"/>
          <w:b/>
          <w:sz w:val="28"/>
          <w:szCs w:val="28"/>
        </w:rPr>
        <w:t>報名資格</w:t>
      </w:r>
      <w:r w:rsidR="00127771" w:rsidRPr="004C7E1C">
        <w:rPr>
          <w:rFonts w:ascii="Times New Roman" w:eastAsia="標楷體" w:hAnsi="Times New Roman" w:cs="Times New Roman"/>
          <w:b/>
          <w:sz w:val="28"/>
          <w:szCs w:val="28"/>
        </w:rPr>
        <w:t>：</w:t>
      </w:r>
    </w:p>
    <w:p w:rsidR="00485EF8" w:rsidRPr="004C7E1C" w:rsidRDefault="005650C9" w:rsidP="0036714F">
      <w:pPr>
        <w:pStyle w:val="a4"/>
        <w:numPr>
          <w:ilvl w:val="0"/>
          <w:numId w:val="12"/>
        </w:numPr>
        <w:spacing w:line="400" w:lineRule="exact"/>
        <w:ind w:leftChars="0" w:hanging="862"/>
        <w:jc w:val="both"/>
        <w:rPr>
          <w:rFonts w:ascii="Times New Roman" w:eastAsia="標楷體" w:hAnsi="Times New Roman" w:cs="Times New Roman"/>
          <w:sz w:val="28"/>
          <w:szCs w:val="28"/>
        </w:rPr>
      </w:pPr>
      <w:r w:rsidRPr="004C7E1C">
        <w:rPr>
          <w:rFonts w:ascii="Times New Roman" w:eastAsia="標楷體" w:hAnsi="Times New Roman" w:cs="Times New Roman" w:hint="eastAsia"/>
          <w:sz w:val="28"/>
          <w:szCs w:val="28"/>
        </w:rPr>
        <w:t>須為中華民國立案之農企業廠商，依法繳稅，並無違法紀錄者</w:t>
      </w:r>
      <w:r w:rsidR="00485EF8" w:rsidRPr="004C7E1C">
        <w:rPr>
          <w:rFonts w:ascii="Times New Roman" w:eastAsia="標楷體" w:hAnsi="Times New Roman" w:cs="Times New Roman" w:hint="eastAsia"/>
          <w:sz w:val="28"/>
          <w:szCs w:val="28"/>
        </w:rPr>
        <w:t>。</w:t>
      </w:r>
    </w:p>
    <w:p w:rsidR="00F95E74" w:rsidRPr="004C7E1C" w:rsidRDefault="00F95E74" w:rsidP="0036714F">
      <w:pPr>
        <w:pStyle w:val="a4"/>
        <w:numPr>
          <w:ilvl w:val="0"/>
          <w:numId w:val="12"/>
        </w:numPr>
        <w:spacing w:line="400" w:lineRule="exact"/>
        <w:ind w:leftChars="0" w:hanging="862"/>
        <w:jc w:val="both"/>
        <w:rPr>
          <w:rFonts w:ascii="Times New Roman" w:eastAsia="標楷體" w:hAnsi="Times New Roman" w:cs="Times New Roman"/>
          <w:sz w:val="28"/>
          <w:szCs w:val="28"/>
        </w:rPr>
      </w:pPr>
      <w:r w:rsidRPr="004C7E1C">
        <w:rPr>
          <w:rFonts w:ascii="Times New Roman" w:eastAsia="標楷體" w:hAnsi="Times New Roman" w:cs="Times New Roman"/>
          <w:sz w:val="28"/>
          <w:szCs w:val="28"/>
        </w:rPr>
        <w:t>符合</w:t>
      </w:r>
      <w:r w:rsidR="00DB1D82" w:rsidRPr="004C7E1C">
        <w:rPr>
          <w:rFonts w:ascii="Times New Roman" w:eastAsia="標楷體" w:hAnsi="Times New Roman" w:cs="Times New Roman" w:hint="eastAsia"/>
          <w:sz w:val="28"/>
          <w:szCs w:val="28"/>
        </w:rPr>
        <w:t>農科院</w:t>
      </w:r>
      <w:r w:rsidR="0000632E" w:rsidRPr="004C7E1C">
        <w:rPr>
          <w:rFonts w:ascii="Times New Roman" w:eastAsia="標楷體" w:hAnsi="Times New Roman" w:cs="Times New Roman" w:hint="eastAsia"/>
          <w:sz w:val="28"/>
          <w:szCs w:val="28"/>
        </w:rPr>
        <w:t>當年度公告</w:t>
      </w:r>
      <w:r w:rsidR="00DB1D82" w:rsidRPr="004C7E1C">
        <w:rPr>
          <w:rFonts w:ascii="Times New Roman" w:eastAsia="標楷體" w:hAnsi="Times New Roman" w:cs="Times New Roman" w:hint="eastAsia"/>
          <w:sz w:val="28"/>
          <w:szCs w:val="28"/>
        </w:rPr>
        <w:t>展會</w:t>
      </w:r>
      <w:r w:rsidRPr="004C7E1C">
        <w:rPr>
          <w:rFonts w:ascii="Times New Roman" w:eastAsia="標楷體" w:hAnsi="Times New Roman" w:cs="Times New Roman"/>
          <w:sz w:val="28"/>
          <w:szCs w:val="28"/>
        </w:rPr>
        <w:t>所屬產業類別者</w:t>
      </w:r>
      <w:r w:rsidRPr="004C7E1C">
        <w:rPr>
          <w:rFonts w:ascii="Times New Roman" w:eastAsia="標楷體" w:hAnsi="Times New Roman" w:cs="Times New Roman" w:hint="eastAsia"/>
          <w:sz w:val="28"/>
          <w:szCs w:val="28"/>
        </w:rPr>
        <w:t>。</w:t>
      </w:r>
    </w:p>
    <w:p w:rsidR="00F95E74" w:rsidRPr="004C7E1C" w:rsidRDefault="00DF5D43" w:rsidP="0036714F">
      <w:pPr>
        <w:pStyle w:val="a4"/>
        <w:numPr>
          <w:ilvl w:val="0"/>
          <w:numId w:val="12"/>
        </w:numPr>
        <w:spacing w:line="400" w:lineRule="exact"/>
        <w:ind w:leftChars="0" w:hanging="862"/>
        <w:jc w:val="both"/>
        <w:rPr>
          <w:rFonts w:ascii="Times New Roman" w:eastAsia="標楷體" w:hAnsi="Times New Roman" w:cs="Times New Roman"/>
          <w:sz w:val="28"/>
          <w:szCs w:val="28"/>
        </w:rPr>
      </w:pPr>
      <w:r w:rsidRPr="004C7E1C">
        <w:rPr>
          <w:rFonts w:ascii="Times New Roman" w:eastAsia="標楷體" w:hAnsi="Times New Roman" w:cs="Times New Roman" w:hint="eastAsia"/>
          <w:sz w:val="28"/>
          <w:szCs w:val="28"/>
        </w:rPr>
        <w:t>具有下列身份廠商具有</w:t>
      </w:r>
      <w:r w:rsidR="005462FC" w:rsidRPr="004C7E1C">
        <w:rPr>
          <w:rFonts w:ascii="Times New Roman" w:eastAsia="標楷體" w:hAnsi="Times New Roman" w:cs="Times New Roman" w:hint="eastAsia"/>
          <w:sz w:val="28"/>
          <w:szCs w:val="28"/>
        </w:rPr>
        <w:t>遴選</w:t>
      </w:r>
      <w:r w:rsidRPr="004C7E1C">
        <w:rPr>
          <w:rFonts w:ascii="Times New Roman" w:eastAsia="標楷體" w:hAnsi="Times New Roman" w:cs="Times New Roman" w:hint="eastAsia"/>
          <w:sz w:val="28"/>
          <w:szCs w:val="28"/>
        </w:rPr>
        <w:t>加分</w:t>
      </w:r>
      <w:r w:rsidR="00F95E74" w:rsidRPr="004C7E1C">
        <w:rPr>
          <w:rFonts w:ascii="Times New Roman" w:eastAsia="標楷體" w:hAnsi="Times New Roman" w:cs="Times New Roman" w:hint="eastAsia"/>
          <w:sz w:val="28"/>
          <w:szCs w:val="28"/>
        </w:rPr>
        <w:t>資格</w:t>
      </w:r>
      <w:r w:rsidR="00C45439" w:rsidRPr="004C7E1C">
        <w:rPr>
          <w:rFonts w:ascii="Times New Roman" w:eastAsia="標楷體" w:hAnsi="Times New Roman" w:cs="Times New Roman" w:hint="eastAsia"/>
          <w:sz w:val="28"/>
          <w:szCs w:val="28"/>
        </w:rPr>
        <w:t>：</w:t>
      </w:r>
    </w:p>
    <w:p w:rsidR="00F95E74" w:rsidRPr="004C7E1C" w:rsidRDefault="00F95E74" w:rsidP="0036714F">
      <w:pPr>
        <w:pStyle w:val="a4"/>
        <w:numPr>
          <w:ilvl w:val="7"/>
          <w:numId w:val="6"/>
        </w:numPr>
        <w:spacing w:line="400" w:lineRule="exact"/>
        <w:ind w:leftChars="0" w:left="1442" w:hanging="308"/>
        <w:jc w:val="both"/>
        <w:rPr>
          <w:rFonts w:ascii="Times New Roman" w:eastAsia="標楷體" w:hAnsi="Times New Roman" w:cs="Times New Roman"/>
          <w:kern w:val="0"/>
          <w:sz w:val="28"/>
          <w:szCs w:val="28"/>
        </w:rPr>
      </w:pPr>
      <w:r w:rsidRPr="004C7E1C">
        <w:rPr>
          <w:rFonts w:ascii="Times New Roman" w:eastAsia="標楷體" w:hAnsi="Times New Roman" w:cs="Times New Roman" w:hint="eastAsia"/>
          <w:kern w:val="0"/>
          <w:sz w:val="28"/>
          <w:szCs w:val="28"/>
        </w:rPr>
        <w:t>農業育成中心</w:t>
      </w:r>
      <w:r w:rsidR="00C5781D" w:rsidRPr="004C7E1C">
        <w:rPr>
          <w:rFonts w:ascii="Times New Roman" w:eastAsia="標楷體" w:hAnsi="Times New Roman" w:cs="Times New Roman" w:hint="eastAsia"/>
          <w:kern w:val="0"/>
          <w:sz w:val="28"/>
          <w:szCs w:val="28"/>
        </w:rPr>
        <w:t>現任</w:t>
      </w:r>
      <w:r w:rsidR="009E6366" w:rsidRPr="004C7E1C">
        <w:rPr>
          <w:rFonts w:ascii="Times New Roman" w:eastAsia="標楷體" w:hAnsi="Times New Roman" w:cs="Times New Roman" w:hint="eastAsia"/>
          <w:kern w:val="0"/>
          <w:sz w:val="28"/>
          <w:szCs w:val="28"/>
        </w:rPr>
        <w:t>進駐廠商</w:t>
      </w:r>
      <w:r w:rsidRPr="004C7E1C">
        <w:rPr>
          <w:rFonts w:ascii="Times New Roman" w:eastAsia="標楷體" w:hAnsi="Times New Roman" w:cs="Times New Roman" w:hint="eastAsia"/>
          <w:kern w:val="0"/>
          <w:sz w:val="28"/>
          <w:szCs w:val="28"/>
        </w:rPr>
        <w:t>或畢業廠商</w:t>
      </w:r>
      <w:r w:rsidR="009C48B5">
        <w:rPr>
          <w:rFonts w:ascii="Times New Roman" w:eastAsia="標楷體" w:hAnsi="Times New Roman" w:cs="Times New Roman" w:hint="eastAsia"/>
          <w:kern w:val="0"/>
          <w:sz w:val="28"/>
          <w:szCs w:val="28"/>
        </w:rPr>
        <w:t>（</w:t>
      </w:r>
      <w:r w:rsidR="000F587A" w:rsidRPr="004C7E1C">
        <w:rPr>
          <w:rFonts w:ascii="Times New Roman" w:eastAsia="標楷體" w:hAnsi="Times New Roman" w:cs="Times New Roman"/>
          <w:kern w:val="0"/>
          <w:sz w:val="28"/>
          <w:szCs w:val="28"/>
        </w:rPr>
        <w:t>+3</w:t>
      </w:r>
      <w:r w:rsidR="009C48B5">
        <w:rPr>
          <w:rFonts w:ascii="Times New Roman" w:eastAsia="標楷體" w:hAnsi="Times New Roman" w:cs="Times New Roman"/>
          <w:kern w:val="0"/>
          <w:sz w:val="28"/>
          <w:szCs w:val="28"/>
        </w:rPr>
        <w:t>）</w:t>
      </w:r>
      <w:r w:rsidRPr="004C7E1C">
        <w:rPr>
          <w:rFonts w:ascii="Times New Roman" w:eastAsia="標楷體" w:hAnsi="Times New Roman" w:cs="Times New Roman" w:hint="eastAsia"/>
          <w:kern w:val="0"/>
          <w:sz w:val="28"/>
          <w:szCs w:val="28"/>
        </w:rPr>
        <w:t>；</w:t>
      </w:r>
    </w:p>
    <w:p w:rsidR="00F95E74" w:rsidRPr="004C7E1C" w:rsidRDefault="00F95E74" w:rsidP="0036714F">
      <w:pPr>
        <w:pStyle w:val="a4"/>
        <w:numPr>
          <w:ilvl w:val="7"/>
          <w:numId w:val="6"/>
        </w:numPr>
        <w:spacing w:line="400" w:lineRule="exact"/>
        <w:ind w:leftChars="0" w:left="1442" w:hanging="308"/>
        <w:jc w:val="both"/>
        <w:rPr>
          <w:rFonts w:ascii="Times New Roman" w:eastAsia="標楷體" w:hAnsi="Times New Roman" w:cs="Times New Roman"/>
          <w:kern w:val="0"/>
          <w:sz w:val="28"/>
          <w:szCs w:val="28"/>
        </w:rPr>
      </w:pPr>
      <w:r w:rsidRPr="004C7E1C">
        <w:rPr>
          <w:rFonts w:ascii="Times New Roman" w:eastAsia="標楷體" w:hAnsi="Times New Roman" w:cs="Times New Roman" w:hint="eastAsia"/>
          <w:kern w:val="0"/>
          <w:sz w:val="28"/>
          <w:szCs w:val="28"/>
        </w:rPr>
        <w:t>屏東農業生物技</w:t>
      </w:r>
      <w:r w:rsidR="00B11193" w:rsidRPr="004C7E1C">
        <w:rPr>
          <w:rFonts w:ascii="Times New Roman" w:eastAsia="標楷體" w:hAnsi="Times New Roman" w:cs="Times New Roman" w:hint="eastAsia"/>
          <w:kern w:val="0"/>
          <w:sz w:val="28"/>
          <w:szCs w:val="28"/>
        </w:rPr>
        <w:t>術</w:t>
      </w:r>
      <w:r w:rsidR="00F01A8F" w:rsidRPr="004C7E1C">
        <w:rPr>
          <w:rFonts w:ascii="Times New Roman" w:eastAsia="標楷體" w:hAnsi="Times New Roman" w:cs="Times New Roman" w:hint="eastAsia"/>
          <w:kern w:val="0"/>
          <w:sz w:val="28"/>
          <w:szCs w:val="28"/>
        </w:rPr>
        <w:t>園區</w:t>
      </w:r>
      <w:r w:rsidR="00C5781D" w:rsidRPr="004C7E1C">
        <w:rPr>
          <w:rFonts w:ascii="Times New Roman" w:eastAsia="標楷體" w:hAnsi="Times New Roman" w:cs="Times New Roman" w:hint="eastAsia"/>
          <w:kern w:val="0"/>
          <w:sz w:val="28"/>
          <w:szCs w:val="28"/>
        </w:rPr>
        <w:t>現任</w:t>
      </w:r>
      <w:r w:rsidR="009E6366" w:rsidRPr="004C7E1C">
        <w:rPr>
          <w:rFonts w:ascii="Times New Roman" w:eastAsia="標楷體" w:hAnsi="Times New Roman" w:cs="Times New Roman" w:hint="eastAsia"/>
          <w:kern w:val="0"/>
          <w:sz w:val="28"/>
          <w:szCs w:val="28"/>
        </w:rPr>
        <w:t>進駐</w:t>
      </w:r>
      <w:r w:rsidRPr="004C7E1C">
        <w:rPr>
          <w:rFonts w:ascii="Times New Roman" w:eastAsia="標楷體" w:hAnsi="Times New Roman" w:cs="Times New Roman" w:hint="eastAsia"/>
          <w:kern w:val="0"/>
          <w:sz w:val="28"/>
          <w:szCs w:val="28"/>
        </w:rPr>
        <w:t>廠商</w:t>
      </w:r>
      <w:r w:rsidR="009C48B5">
        <w:rPr>
          <w:rFonts w:ascii="Times New Roman" w:eastAsia="標楷體" w:hAnsi="Times New Roman" w:cs="Times New Roman" w:hint="eastAsia"/>
          <w:kern w:val="0"/>
          <w:sz w:val="28"/>
          <w:szCs w:val="28"/>
        </w:rPr>
        <w:t>（</w:t>
      </w:r>
      <w:r w:rsidR="000F587A" w:rsidRPr="004C7E1C">
        <w:rPr>
          <w:rFonts w:ascii="Times New Roman" w:eastAsia="標楷體" w:hAnsi="Times New Roman" w:cs="Times New Roman"/>
          <w:kern w:val="0"/>
          <w:sz w:val="28"/>
          <w:szCs w:val="28"/>
        </w:rPr>
        <w:t>+3</w:t>
      </w:r>
      <w:r w:rsidR="009C48B5">
        <w:rPr>
          <w:rFonts w:ascii="Times New Roman" w:eastAsia="標楷體" w:hAnsi="Times New Roman" w:cs="Times New Roman"/>
          <w:kern w:val="0"/>
          <w:sz w:val="28"/>
          <w:szCs w:val="28"/>
        </w:rPr>
        <w:t>）</w:t>
      </w:r>
      <w:r w:rsidRPr="004C7E1C">
        <w:rPr>
          <w:rFonts w:ascii="Times New Roman" w:eastAsia="標楷體" w:hAnsi="Times New Roman" w:cs="Times New Roman" w:hint="eastAsia"/>
          <w:kern w:val="0"/>
          <w:sz w:val="28"/>
          <w:szCs w:val="28"/>
        </w:rPr>
        <w:t>；</w:t>
      </w:r>
    </w:p>
    <w:p w:rsidR="00F95E74" w:rsidRPr="004C7E1C" w:rsidRDefault="00F95E74" w:rsidP="0036714F">
      <w:pPr>
        <w:pStyle w:val="a4"/>
        <w:numPr>
          <w:ilvl w:val="7"/>
          <w:numId w:val="6"/>
        </w:numPr>
        <w:spacing w:line="400" w:lineRule="exact"/>
        <w:ind w:leftChars="0" w:left="1442" w:hanging="308"/>
        <w:jc w:val="both"/>
        <w:rPr>
          <w:rFonts w:ascii="Times New Roman" w:eastAsia="標楷體" w:hAnsi="Times New Roman" w:cs="Times New Roman"/>
          <w:kern w:val="0"/>
          <w:sz w:val="28"/>
          <w:szCs w:val="28"/>
        </w:rPr>
      </w:pPr>
      <w:r w:rsidRPr="004C7E1C">
        <w:rPr>
          <w:rFonts w:ascii="Times New Roman" w:eastAsia="標楷體" w:hAnsi="Times New Roman" w:cs="Times New Roman" w:hint="eastAsia"/>
          <w:kern w:val="0"/>
          <w:sz w:val="28"/>
          <w:szCs w:val="28"/>
        </w:rPr>
        <w:t>曾執行農委會相關計畫廠商</w:t>
      </w:r>
      <w:r w:rsidR="00E80BA1" w:rsidRPr="004C7E1C">
        <w:rPr>
          <w:rFonts w:ascii="Times New Roman" w:eastAsia="標楷體" w:hAnsi="Times New Roman" w:cs="Times New Roman" w:hint="eastAsia"/>
          <w:kern w:val="0"/>
          <w:sz w:val="28"/>
          <w:szCs w:val="28"/>
        </w:rPr>
        <w:t>或技術移轉廠商</w:t>
      </w:r>
      <w:r w:rsidR="009C48B5">
        <w:rPr>
          <w:rFonts w:ascii="Times New Roman" w:eastAsia="標楷體" w:hAnsi="Times New Roman" w:cs="Times New Roman" w:hint="eastAsia"/>
          <w:kern w:val="0"/>
          <w:sz w:val="28"/>
          <w:szCs w:val="28"/>
        </w:rPr>
        <w:t>（</w:t>
      </w:r>
      <w:r w:rsidR="000F587A" w:rsidRPr="004C7E1C">
        <w:rPr>
          <w:rFonts w:ascii="Times New Roman" w:eastAsia="標楷體" w:hAnsi="Times New Roman" w:cs="Times New Roman"/>
          <w:kern w:val="0"/>
          <w:sz w:val="28"/>
          <w:szCs w:val="28"/>
        </w:rPr>
        <w:t>+2</w:t>
      </w:r>
      <w:r w:rsidR="009C48B5">
        <w:rPr>
          <w:rFonts w:ascii="Times New Roman" w:eastAsia="標楷體" w:hAnsi="Times New Roman" w:cs="Times New Roman"/>
          <w:kern w:val="0"/>
          <w:sz w:val="28"/>
          <w:szCs w:val="28"/>
        </w:rPr>
        <w:t>）</w:t>
      </w:r>
      <w:r w:rsidRPr="004C7E1C">
        <w:rPr>
          <w:rFonts w:ascii="Times New Roman" w:eastAsia="標楷體" w:hAnsi="Times New Roman" w:cs="Times New Roman" w:hint="eastAsia"/>
          <w:kern w:val="0"/>
          <w:sz w:val="28"/>
          <w:szCs w:val="28"/>
        </w:rPr>
        <w:t>；</w:t>
      </w:r>
    </w:p>
    <w:p w:rsidR="009470F7" w:rsidRPr="0046550A" w:rsidRDefault="00F01A8F" w:rsidP="008D7DE4">
      <w:pPr>
        <w:pStyle w:val="a4"/>
        <w:numPr>
          <w:ilvl w:val="7"/>
          <w:numId w:val="6"/>
        </w:numPr>
        <w:spacing w:line="400" w:lineRule="exact"/>
        <w:ind w:leftChars="0" w:left="1442" w:hanging="308"/>
        <w:jc w:val="both"/>
        <w:rPr>
          <w:rFonts w:ascii="Times New Roman" w:eastAsia="標楷體" w:hAnsi="Times New Roman" w:cs="Times New Roman"/>
          <w:kern w:val="0"/>
          <w:sz w:val="28"/>
          <w:szCs w:val="28"/>
        </w:rPr>
      </w:pPr>
      <w:r w:rsidRPr="0046550A">
        <w:rPr>
          <w:rFonts w:ascii="Times New Roman" w:eastAsia="標楷體" w:hAnsi="Times New Roman" w:cs="Times New Roman" w:hint="eastAsia"/>
          <w:kern w:val="0"/>
          <w:sz w:val="28"/>
          <w:szCs w:val="28"/>
        </w:rPr>
        <w:t>曾參與農委會</w:t>
      </w:r>
      <w:r w:rsidR="00F95E74" w:rsidRPr="0046550A">
        <w:rPr>
          <w:rFonts w:ascii="Times New Roman" w:eastAsia="標楷體" w:hAnsi="Times New Roman" w:cs="Times New Roman" w:hint="eastAsia"/>
          <w:kern w:val="0"/>
          <w:sz w:val="28"/>
          <w:szCs w:val="28"/>
        </w:rPr>
        <w:t>舉辦之國際</w:t>
      </w:r>
      <w:r w:rsidR="00C5781D" w:rsidRPr="0046550A">
        <w:rPr>
          <w:rFonts w:ascii="Times New Roman" w:eastAsia="標楷體" w:hAnsi="Times New Roman" w:cs="Times New Roman" w:hint="eastAsia"/>
          <w:kern w:val="0"/>
          <w:sz w:val="28"/>
          <w:szCs w:val="28"/>
        </w:rPr>
        <w:t>展覽之</w:t>
      </w:r>
      <w:r w:rsidR="00F95E74" w:rsidRPr="0046550A">
        <w:rPr>
          <w:rFonts w:ascii="Times New Roman" w:eastAsia="標楷體" w:hAnsi="Times New Roman" w:cs="Times New Roman" w:hint="eastAsia"/>
          <w:kern w:val="0"/>
          <w:sz w:val="28"/>
          <w:szCs w:val="28"/>
        </w:rPr>
        <w:t>參展廠商</w:t>
      </w:r>
      <w:r w:rsidR="009C48B5" w:rsidRPr="0046550A">
        <w:rPr>
          <w:rFonts w:ascii="Times New Roman" w:eastAsia="標楷體" w:hAnsi="Times New Roman" w:cs="Times New Roman" w:hint="eastAsia"/>
          <w:kern w:val="0"/>
          <w:sz w:val="28"/>
          <w:szCs w:val="28"/>
        </w:rPr>
        <w:t>（</w:t>
      </w:r>
      <w:r w:rsidR="000F587A" w:rsidRPr="0046550A">
        <w:rPr>
          <w:rFonts w:ascii="Times New Roman" w:eastAsia="標楷體" w:hAnsi="Times New Roman" w:cs="Times New Roman"/>
          <w:kern w:val="0"/>
          <w:sz w:val="28"/>
          <w:szCs w:val="28"/>
        </w:rPr>
        <w:t>+2</w:t>
      </w:r>
      <w:r w:rsidR="009C48B5" w:rsidRPr="0046550A">
        <w:rPr>
          <w:rFonts w:ascii="Times New Roman" w:eastAsia="標楷體" w:hAnsi="Times New Roman" w:cs="Times New Roman"/>
          <w:kern w:val="0"/>
          <w:sz w:val="28"/>
          <w:szCs w:val="28"/>
        </w:rPr>
        <w:t>）</w:t>
      </w:r>
      <w:r w:rsidR="0046550A">
        <w:rPr>
          <w:rFonts w:ascii="Times New Roman" w:eastAsia="標楷體" w:hAnsi="Times New Roman" w:cs="Times New Roman" w:hint="eastAsia"/>
          <w:kern w:val="0"/>
          <w:sz w:val="28"/>
          <w:szCs w:val="28"/>
        </w:rPr>
        <w:t>。</w:t>
      </w:r>
    </w:p>
    <w:p w:rsidR="00246827" w:rsidRPr="004C7E1C" w:rsidRDefault="00646969" w:rsidP="00955BAB">
      <w:pPr>
        <w:pStyle w:val="a4"/>
        <w:numPr>
          <w:ilvl w:val="0"/>
          <w:numId w:val="1"/>
        </w:numPr>
        <w:spacing w:beforeLines="50" w:before="180" w:line="400" w:lineRule="exact"/>
        <w:ind w:leftChars="0" w:left="567" w:hanging="567"/>
        <w:jc w:val="both"/>
        <w:rPr>
          <w:rFonts w:ascii="Times New Roman" w:eastAsia="標楷體" w:hAnsi="Times New Roman" w:cs="Times New Roman"/>
          <w:b/>
          <w:sz w:val="28"/>
          <w:szCs w:val="28"/>
        </w:rPr>
      </w:pPr>
      <w:r w:rsidRPr="004C7E1C">
        <w:rPr>
          <w:rFonts w:ascii="Times New Roman" w:eastAsia="標楷體" w:hAnsi="Times New Roman" w:cs="Times New Roman"/>
          <w:b/>
          <w:color w:val="000000"/>
          <w:sz w:val="28"/>
          <w:szCs w:val="28"/>
        </w:rPr>
        <w:t>報名作業</w:t>
      </w:r>
      <w:r w:rsidRPr="004C7E1C">
        <w:rPr>
          <w:rFonts w:ascii="Times New Roman" w:eastAsia="標楷體" w:hAnsi="Times New Roman" w:cs="Times New Roman"/>
          <w:b/>
          <w:sz w:val="28"/>
          <w:szCs w:val="28"/>
        </w:rPr>
        <w:t>：</w:t>
      </w:r>
    </w:p>
    <w:p w:rsidR="008812DD" w:rsidRPr="004C7E1C" w:rsidRDefault="004D0C15" w:rsidP="0036714F">
      <w:pPr>
        <w:pStyle w:val="a4"/>
        <w:numPr>
          <w:ilvl w:val="0"/>
          <w:numId w:val="11"/>
        </w:numPr>
        <w:spacing w:line="400" w:lineRule="exact"/>
        <w:ind w:leftChars="0" w:hanging="862"/>
        <w:jc w:val="both"/>
        <w:rPr>
          <w:rFonts w:ascii="Times New Roman" w:eastAsia="標楷體" w:hAnsi="Times New Roman"/>
          <w:b/>
          <w:sz w:val="28"/>
          <w:szCs w:val="28"/>
        </w:rPr>
      </w:pPr>
      <w:r w:rsidRPr="004C7E1C">
        <w:rPr>
          <w:rFonts w:ascii="Times New Roman" w:eastAsia="標楷體" w:hAnsi="Times New Roman"/>
          <w:b/>
          <w:sz w:val="28"/>
          <w:szCs w:val="28"/>
        </w:rPr>
        <w:t>參展</w:t>
      </w:r>
      <w:r w:rsidR="005462FC" w:rsidRPr="004C7E1C">
        <w:rPr>
          <w:rFonts w:ascii="Times New Roman" w:eastAsia="標楷體" w:hAnsi="Times New Roman"/>
          <w:b/>
          <w:sz w:val="28"/>
          <w:szCs w:val="28"/>
        </w:rPr>
        <w:t>遴選</w:t>
      </w:r>
      <w:r w:rsidR="008812DD" w:rsidRPr="004C7E1C">
        <w:rPr>
          <w:rFonts w:ascii="Times New Roman" w:eastAsia="標楷體" w:hAnsi="Times New Roman"/>
          <w:b/>
          <w:sz w:val="28"/>
          <w:szCs w:val="28"/>
        </w:rPr>
        <w:t>報名時間</w:t>
      </w:r>
    </w:p>
    <w:p w:rsidR="00E52213" w:rsidRPr="004C7E1C" w:rsidRDefault="00B756FE" w:rsidP="0036714F">
      <w:pPr>
        <w:pStyle w:val="a4"/>
        <w:numPr>
          <w:ilvl w:val="0"/>
          <w:numId w:val="13"/>
        </w:numPr>
        <w:spacing w:line="400" w:lineRule="exact"/>
        <w:ind w:leftChars="0" w:left="1428" w:hanging="294"/>
        <w:jc w:val="both"/>
        <w:rPr>
          <w:rFonts w:ascii="Times New Roman" w:eastAsia="標楷體" w:hAnsi="Times New Roman"/>
          <w:sz w:val="28"/>
          <w:szCs w:val="28"/>
        </w:rPr>
      </w:pPr>
      <w:r w:rsidRPr="004C7E1C">
        <w:rPr>
          <w:rFonts w:ascii="Times New Roman" w:eastAsia="標楷體" w:hAnsi="Times New Roman" w:hint="eastAsia"/>
          <w:sz w:val="28"/>
          <w:szCs w:val="28"/>
        </w:rPr>
        <w:t>自</w:t>
      </w:r>
      <w:r w:rsidRPr="004C7E1C">
        <w:rPr>
          <w:rFonts w:ascii="Times New Roman" w:eastAsia="標楷體" w:hAnsi="Times New Roman" w:cs="Times New Roman" w:hint="eastAsia"/>
          <w:kern w:val="0"/>
          <w:sz w:val="28"/>
          <w:szCs w:val="28"/>
        </w:rPr>
        <w:t>公告</w:t>
      </w:r>
      <w:r w:rsidR="0055754B" w:rsidRPr="004C7E1C">
        <w:rPr>
          <w:rFonts w:ascii="Times New Roman" w:eastAsia="標楷體" w:hAnsi="Times New Roman" w:hint="eastAsia"/>
          <w:sz w:val="28"/>
          <w:szCs w:val="28"/>
        </w:rPr>
        <w:t>日起至</w:t>
      </w:r>
      <w:r w:rsidR="00534145" w:rsidRPr="009E1CB5">
        <w:rPr>
          <w:rFonts w:ascii="Times New Roman" w:eastAsia="標楷體" w:hAnsi="Times New Roman" w:hint="eastAsia"/>
          <w:b/>
          <w:sz w:val="28"/>
          <w:szCs w:val="28"/>
        </w:rPr>
        <w:t>112</w:t>
      </w:r>
      <w:r w:rsidR="002B575F" w:rsidRPr="009E1CB5">
        <w:rPr>
          <w:rFonts w:ascii="Times New Roman" w:eastAsia="標楷體" w:hAnsi="Times New Roman" w:hint="eastAsia"/>
          <w:b/>
          <w:sz w:val="28"/>
          <w:szCs w:val="28"/>
        </w:rPr>
        <w:t>年</w:t>
      </w:r>
      <w:r w:rsidR="00534145" w:rsidRPr="009E1CB5">
        <w:rPr>
          <w:rFonts w:ascii="Times New Roman" w:eastAsia="標楷體" w:hAnsi="Times New Roman" w:hint="eastAsia"/>
          <w:b/>
          <w:sz w:val="28"/>
          <w:szCs w:val="28"/>
        </w:rPr>
        <w:t>2</w:t>
      </w:r>
      <w:r w:rsidR="0055754B" w:rsidRPr="009E1CB5">
        <w:rPr>
          <w:rFonts w:ascii="Times New Roman" w:eastAsia="標楷體" w:hAnsi="Times New Roman" w:hint="eastAsia"/>
          <w:b/>
          <w:sz w:val="28"/>
          <w:szCs w:val="28"/>
        </w:rPr>
        <w:t>月</w:t>
      </w:r>
      <w:r w:rsidR="00A544B3" w:rsidRPr="009E1CB5">
        <w:rPr>
          <w:rFonts w:ascii="Times New Roman" w:eastAsia="標楷體" w:hAnsi="Times New Roman" w:hint="eastAsia"/>
          <w:b/>
          <w:sz w:val="28"/>
          <w:szCs w:val="28"/>
        </w:rPr>
        <w:t>2</w:t>
      </w:r>
      <w:r w:rsidR="00AF1B49" w:rsidRPr="009E1CB5">
        <w:rPr>
          <w:rFonts w:ascii="Times New Roman" w:eastAsia="標楷體" w:hAnsi="Times New Roman" w:hint="eastAsia"/>
          <w:b/>
          <w:sz w:val="28"/>
          <w:szCs w:val="28"/>
        </w:rPr>
        <w:t>1</w:t>
      </w:r>
      <w:r w:rsidR="0055754B" w:rsidRPr="009E1CB5">
        <w:rPr>
          <w:rFonts w:ascii="Times New Roman" w:eastAsia="標楷體" w:hAnsi="Times New Roman" w:hint="eastAsia"/>
          <w:b/>
          <w:sz w:val="28"/>
          <w:szCs w:val="28"/>
        </w:rPr>
        <w:t>日</w:t>
      </w:r>
      <w:r w:rsidR="009C48B5" w:rsidRPr="009E1CB5">
        <w:rPr>
          <w:rFonts w:ascii="Times New Roman" w:eastAsia="標楷體" w:hAnsi="Times New Roman" w:hint="eastAsia"/>
          <w:b/>
          <w:sz w:val="28"/>
          <w:szCs w:val="28"/>
        </w:rPr>
        <w:t>（</w:t>
      </w:r>
      <w:r w:rsidR="002B575F" w:rsidRPr="009E1CB5">
        <w:rPr>
          <w:rFonts w:ascii="Times New Roman" w:eastAsia="標楷體" w:hAnsi="Times New Roman" w:hint="eastAsia"/>
          <w:b/>
          <w:sz w:val="28"/>
          <w:szCs w:val="28"/>
        </w:rPr>
        <w:t>星期</w:t>
      </w:r>
      <w:r w:rsidR="00534145" w:rsidRPr="009E1CB5">
        <w:rPr>
          <w:rFonts w:ascii="Times New Roman" w:eastAsia="標楷體" w:hAnsi="Times New Roman" w:hint="eastAsia"/>
          <w:b/>
          <w:sz w:val="28"/>
          <w:szCs w:val="28"/>
        </w:rPr>
        <w:t>二</w:t>
      </w:r>
      <w:r w:rsidR="009C48B5" w:rsidRPr="009E1CB5">
        <w:rPr>
          <w:rFonts w:ascii="Times New Roman" w:eastAsia="標楷體" w:hAnsi="Times New Roman" w:hint="eastAsia"/>
          <w:b/>
          <w:sz w:val="28"/>
          <w:szCs w:val="28"/>
        </w:rPr>
        <w:t>）</w:t>
      </w:r>
      <w:r w:rsidR="0046550A" w:rsidRPr="009E1CB5">
        <w:rPr>
          <w:rFonts w:ascii="Times New Roman" w:eastAsia="標楷體" w:hAnsi="Times New Roman" w:hint="eastAsia"/>
          <w:b/>
          <w:sz w:val="28"/>
          <w:szCs w:val="28"/>
        </w:rPr>
        <w:t>17</w:t>
      </w:r>
      <w:r w:rsidR="0046550A" w:rsidRPr="009E1CB5">
        <w:rPr>
          <w:rFonts w:ascii="Times New Roman" w:eastAsia="標楷體" w:hAnsi="Times New Roman" w:hint="eastAsia"/>
          <w:b/>
          <w:sz w:val="28"/>
          <w:szCs w:val="28"/>
        </w:rPr>
        <w:t>：</w:t>
      </w:r>
      <w:r w:rsidR="0046550A" w:rsidRPr="009E1CB5">
        <w:rPr>
          <w:rFonts w:ascii="Times New Roman" w:eastAsia="標楷體" w:hAnsi="Times New Roman" w:hint="eastAsia"/>
          <w:b/>
          <w:sz w:val="28"/>
          <w:szCs w:val="28"/>
        </w:rPr>
        <w:t>30</w:t>
      </w:r>
      <w:r w:rsidR="00863568" w:rsidRPr="009E1CB5">
        <w:rPr>
          <w:rFonts w:ascii="Times New Roman" w:eastAsia="標楷體" w:hAnsi="Times New Roman" w:hint="eastAsia"/>
          <w:sz w:val="28"/>
          <w:szCs w:val="28"/>
        </w:rPr>
        <w:t>止</w:t>
      </w:r>
      <w:r w:rsidR="0055754B" w:rsidRPr="004C7E1C">
        <w:rPr>
          <w:rFonts w:ascii="Times New Roman" w:eastAsia="標楷體" w:hAnsi="Times New Roman" w:hint="eastAsia"/>
          <w:sz w:val="28"/>
          <w:szCs w:val="28"/>
        </w:rPr>
        <w:t>。</w:t>
      </w:r>
    </w:p>
    <w:p w:rsidR="00FD37F3" w:rsidRPr="004C7E1C" w:rsidRDefault="00E655BF" w:rsidP="0036714F">
      <w:pPr>
        <w:pStyle w:val="a4"/>
        <w:numPr>
          <w:ilvl w:val="0"/>
          <w:numId w:val="13"/>
        </w:numPr>
        <w:spacing w:line="400" w:lineRule="exact"/>
        <w:ind w:leftChars="0" w:left="1428" w:hanging="294"/>
        <w:jc w:val="both"/>
        <w:rPr>
          <w:rFonts w:ascii="Times New Roman" w:eastAsia="標楷體" w:hAnsi="Times New Roman"/>
          <w:sz w:val="28"/>
          <w:szCs w:val="28"/>
        </w:rPr>
      </w:pPr>
      <w:r w:rsidRPr="004C7E1C">
        <w:rPr>
          <w:rFonts w:ascii="Times New Roman" w:eastAsia="標楷體" w:hAnsi="Times New Roman" w:hint="eastAsia"/>
          <w:sz w:val="28"/>
          <w:szCs w:val="28"/>
        </w:rPr>
        <w:t>報名資料以郵遞或專人於截止日前送達</w:t>
      </w:r>
      <w:r w:rsidR="00331D5A" w:rsidRPr="004C7E1C">
        <w:rPr>
          <w:rFonts w:ascii="Times New Roman" w:eastAsia="標楷體" w:hAnsi="Times New Roman"/>
          <w:sz w:val="28"/>
          <w:szCs w:val="28"/>
        </w:rPr>
        <w:t>，逾期恕不受理。</w:t>
      </w:r>
    </w:p>
    <w:p w:rsidR="00194ACE" w:rsidRPr="004C7E1C" w:rsidRDefault="00986CD7" w:rsidP="0036714F">
      <w:pPr>
        <w:pStyle w:val="a4"/>
        <w:numPr>
          <w:ilvl w:val="0"/>
          <w:numId w:val="11"/>
        </w:numPr>
        <w:spacing w:line="400" w:lineRule="exact"/>
        <w:ind w:leftChars="0" w:hanging="862"/>
        <w:jc w:val="both"/>
        <w:rPr>
          <w:rFonts w:ascii="Times New Roman" w:eastAsia="標楷體" w:hAnsi="Times New Roman"/>
          <w:b/>
          <w:sz w:val="28"/>
          <w:szCs w:val="28"/>
        </w:rPr>
      </w:pPr>
      <w:r w:rsidRPr="004C7E1C">
        <w:rPr>
          <w:rFonts w:ascii="Times New Roman" w:eastAsia="標楷體" w:hAnsi="Times New Roman" w:hint="eastAsia"/>
          <w:b/>
          <w:sz w:val="28"/>
          <w:szCs w:val="28"/>
        </w:rPr>
        <w:t>費用</w:t>
      </w:r>
      <w:r w:rsidR="00FD37F3" w:rsidRPr="004C7E1C">
        <w:rPr>
          <w:rFonts w:ascii="Times New Roman" w:eastAsia="標楷體" w:hAnsi="Times New Roman" w:hint="eastAsia"/>
          <w:b/>
          <w:sz w:val="28"/>
          <w:szCs w:val="28"/>
        </w:rPr>
        <w:t>繳交</w:t>
      </w:r>
    </w:p>
    <w:p w:rsidR="00150C03" w:rsidRPr="004C7E1C" w:rsidRDefault="00863568" w:rsidP="0036714F">
      <w:pPr>
        <w:pStyle w:val="a4"/>
        <w:numPr>
          <w:ilvl w:val="0"/>
          <w:numId w:val="14"/>
        </w:numPr>
        <w:spacing w:line="400" w:lineRule="exact"/>
        <w:ind w:leftChars="0" w:left="1428" w:hanging="294"/>
        <w:jc w:val="both"/>
        <w:rPr>
          <w:rFonts w:ascii="Times New Roman" w:eastAsia="標楷體" w:hAnsi="Times New Roman"/>
          <w:sz w:val="28"/>
          <w:szCs w:val="28"/>
        </w:rPr>
      </w:pPr>
      <w:r w:rsidRPr="004C7E1C">
        <w:rPr>
          <w:rFonts w:ascii="Times New Roman" w:eastAsia="標楷體" w:hAnsi="Times New Roman" w:hint="eastAsia"/>
          <w:sz w:val="28"/>
          <w:szCs w:val="28"/>
        </w:rPr>
        <w:t>報名時</w:t>
      </w:r>
      <w:r w:rsidRPr="007165A5">
        <w:rPr>
          <w:rFonts w:ascii="Times New Roman" w:eastAsia="標楷體" w:hAnsi="Times New Roman" w:hint="eastAsia"/>
          <w:sz w:val="28"/>
          <w:szCs w:val="28"/>
        </w:rPr>
        <w:t>須繳交</w:t>
      </w:r>
      <w:r w:rsidR="000528C8" w:rsidRPr="007165A5">
        <w:rPr>
          <w:rFonts w:ascii="Times New Roman" w:eastAsia="標楷體" w:hAnsi="Times New Roman" w:hint="eastAsia"/>
          <w:b/>
          <w:sz w:val="28"/>
          <w:szCs w:val="28"/>
          <w:u w:val="single"/>
        </w:rPr>
        <w:t>保證金新臺幣</w:t>
      </w:r>
      <w:r w:rsidR="00AF1B49">
        <w:rPr>
          <w:rFonts w:ascii="Times New Roman" w:eastAsia="標楷體" w:hAnsi="Times New Roman" w:hint="eastAsia"/>
          <w:b/>
          <w:sz w:val="28"/>
          <w:szCs w:val="28"/>
          <w:u w:val="single"/>
        </w:rPr>
        <w:t>2</w:t>
      </w:r>
      <w:r w:rsidR="000528C8" w:rsidRPr="007165A5">
        <w:rPr>
          <w:rFonts w:ascii="Times New Roman" w:eastAsia="標楷體" w:hAnsi="Times New Roman" w:hint="eastAsia"/>
          <w:b/>
          <w:sz w:val="28"/>
          <w:szCs w:val="28"/>
          <w:u w:val="single"/>
        </w:rPr>
        <w:t>萬元</w:t>
      </w:r>
      <w:r w:rsidR="00986CD7" w:rsidRPr="007165A5">
        <w:rPr>
          <w:rFonts w:ascii="Times New Roman" w:eastAsia="標楷體" w:hAnsi="Times New Roman" w:hint="eastAsia"/>
          <w:sz w:val="28"/>
          <w:szCs w:val="28"/>
        </w:rPr>
        <w:t>。</w:t>
      </w:r>
      <w:r w:rsidR="000528C8" w:rsidRPr="007165A5">
        <w:rPr>
          <w:rFonts w:ascii="Times New Roman" w:eastAsia="標楷體" w:hAnsi="Times New Roman" w:hint="eastAsia"/>
          <w:sz w:val="28"/>
          <w:szCs w:val="28"/>
        </w:rPr>
        <w:t>保證</w:t>
      </w:r>
      <w:r w:rsidR="000528C8" w:rsidRPr="004C7E1C">
        <w:rPr>
          <w:rFonts w:ascii="Times New Roman" w:eastAsia="標楷體" w:hAnsi="Times New Roman" w:hint="eastAsia"/>
          <w:sz w:val="28"/>
          <w:szCs w:val="28"/>
        </w:rPr>
        <w:t>金於確定未錄取或</w:t>
      </w:r>
      <w:r w:rsidR="00822C5D" w:rsidRPr="004C7E1C">
        <w:rPr>
          <w:rFonts w:ascii="Times New Roman" w:eastAsia="標楷體" w:hAnsi="Times New Roman" w:hint="eastAsia"/>
          <w:sz w:val="28"/>
          <w:szCs w:val="28"/>
        </w:rPr>
        <w:t>展後結束確認無重大違規情事</w:t>
      </w:r>
      <w:r w:rsidR="0046550A">
        <w:rPr>
          <w:rFonts w:ascii="Times New Roman" w:eastAsia="標楷體" w:hAnsi="Times New Roman" w:hint="eastAsia"/>
          <w:sz w:val="28"/>
          <w:szCs w:val="28"/>
        </w:rPr>
        <w:t>後，</w:t>
      </w:r>
      <w:r w:rsidR="005D5BB6" w:rsidRPr="004C7E1C">
        <w:rPr>
          <w:rFonts w:ascii="Times New Roman" w:eastAsia="標楷體" w:hAnsi="Times New Roman" w:hint="eastAsia"/>
          <w:sz w:val="28"/>
          <w:szCs w:val="28"/>
        </w:rPr>
        <w:t>於</w:t>
      </w:r>
      <w:r w:rsidR="00822C5D" w:rsidRPr="004C7E1C">
        <w:rPr>
          <w:rFonts w:ascii="Times New Roman" w:eastAsia="標楷體" w:hAnsi="Times New Roman" w:hint="eastAsia"/>
          <w:sz w:val="28"/>
          <w:szCs w:val="28"/>
        </w:rPr>
        <w:t>展後</w:t>
      </w:r>
      <w:r w:rsidR="005D5BB6" w:rsidRPr="004C7E1C">
        <w:rPr>
          <w:rFonts w:ascii="Times New Roman" w:eastAsia="標楷體" w:hAnsi="Times New Roman" w:hint="eastAsia"/>
          <w:sz w:val="28"/>
          <w:szCs w:val="28"/>
        </w:rPr>
        <w:t>1</w:t>
      </w:r>
      <w:r w:rsidR="005D5BB6" w:rsidRPr="004C7E1C">
        <w:rPr>
          <w:rFonts w:ascii="Times New Roman" w:eastAsia="標楷體" w:hAnsi="Times New Roman" w:hint="eastAsia"/>
          <w:sz w:val="28"/>
          <w:szCs w:val="28"/>
        </w:rPr>
        <w:t>個月內</w:t>
      </w:r>
      <w:r w:rsidR="00822C5D" w:rsidRPr="0046550A">
        <w:rPr>
          <w:rFonts w:ascii="Times New Roman" w:eastAsia="標楷體" w:hAnsi="Times New Roman" w:hint="eastAsia"/>
          <w:b/>
          <w:sz w:val="28"/>
          <w:szCs w:val="28"/>
        </w:rPr>
        <w:t>繳交</w:t>
      </w:r>
      <w:r w:rsidR="005D5BB6" w:rsidRPr="0046550A">
        <w:rPr>
          <w:rFonts w:ascii="Times New Roman" w:eastAsia="標楷體" w:hAnsi="Times New Roman" w:hint="eastAsia"/>
          <w:b/>
          <w:sz w:val="28"/>
          <w:szCs w:val="28"/>
        </w:rPr>
        <w:t>報告</w:t>
      </w:r>
      <w:r w:rsidR="00822C5D" w:rsidRPr="004C7E1C">
        <w:rPr>
          <w:rFonts w:ascii="Times New Roman" w:eastAsia="標楷體" w:hAnsi="Times New Roman" w:hint="eastAsia"/>
          <w:sz w:val="28"/>
          <w:szCs w:val="28"/>
        </w:rPr>
        <w:t>後</w:t>
      </w:r>
      <w:r w:rsidR="0046550A">
        <w:rPr>
          <w:rFonts w:ascii="Times New Roman" w:eastAsia="標楷體" w:hAnsi="Times New Roman" w:hint="eastAsia"/>
          <w:sz w:val="28"/>
          <w:szCs w:val="28"/>
        </w:rPr>
        <w:t>辦理</w:t>
      </w:r>
      <w:proofErr w:type="gramStart"/>
      <w:r w:rsidR="0046550A">
        <w:rPr>
          <w:rFonts w:ascii="Times New Roman" w:eastAsia="標楷體" w:hAnsi="Times New Roman" w:hint="eastAsia"/>
          <w:sz w:val="28"/>
          <w:szCs w:val="28"/>
        </w:rPr>
        <w:t>無息</w:t>
      </w:r>
      <w:r w:rsidR="00822C5D" w:rsidRPr="004C7E1C">
        <w:rPr>
          <w:rFonts w:ascii="Times New Roman" w:eastAsia="標楷體" w:hAnsi="Times New Roman" w:hint="eastAsia"/>
          <w:sz w:val="28"/>
          <w:szCs w:val="28"/>
        </w:rPr>
        <w:t>返還</w:t>
      </w:r>
      <w:proofErr w:type="gramEnd"/>
      <w:r w:rsidR="000528C8" w:rsidRPr="004C7E1C">
        <w:rPr>
          <w:rFonts w:ascii="Times New Roman" w:eastAsia="標楷體" w:hAnsi="Times New Roman" w:hint="eastAsia"/>
          <w:sz w:val="28"/>
          <w:szCs w:val="28"/>
        </w:rPr>
        <w:t>。</w:t>
      </w:r>
    </w:p>
    <w:p w:rsidR="000528C8" w:rsidRPr="004C7E1C" w:rsidRDefault="00D401D7" w:rsidP="0036714F">
      <w:pPr>
        <w:pStyle w:val="a4"/>
        <w:numPr>
          <w:ilvl w:val="0"/>
          <w:numId w:val="14"/>
        </w:numPr>
        <w:spacing w:line="400" w:lineRule="exact"/>
        <w:ind w:leftChars="0" w:left="1428" w:hanging="294"/>
        <w:jc w:val="both"/>
        <w:rPr>
          <w:rFonts w:ascii="Times New Roman" w:eastAsia="標楷體" w:hAnsi="Times New Roman"/>
          <w:sz w:val="28"/>
          <w:szCs w:val="28"/>
        </w:rPr>
      </w:pPr>
      <w:r w:rsidRPr="004C7E1C">
        <w:rPr>
          <w:rFonts w:ascii="Times New Roman" w:eastAsia="標楷體" w:hAnsi="Times New Roman" w:hint="eastAsia"/>
          <w:sz w:val="28"/>
          <w:szCs w:val="28"/>
        </w:rPr>
        <w:t>匯款帳戶資訊如下，請於匯款時標</w:t>
      </w:r>
      <w:proofErr w:type="gramStart"/>
      <w:r w:rsidRPr="004C7E1C">
        <w:rPr>
          <w:rFonts w:ascii="Times New Roman" w:eastAsia="標楷體" w:hAnsi="Times New Roman" w:hint="eastAsia"/>
          <w:sz w:val="28"/>
          <w:szCs w:val="28"/>
        </w:rPr>
        <w:t>註</w:t>
      </w:r>
      <w:proofErr w:type="gramEnd"/>
      <w:r w:rsidRPr="004C7E1C">
        <w:rPr>
          <w:rFonts w:ascii="Times New Roman" w:eastAsia="標楷體" w:hAnsi="Times New Roman" w:hint="eastAsia"/>
          <w:sz w:val="28"/>
          <w:szCs w:val="28"/>
        </w:rPr>
        <w:t>報名公司</w:t>
      </w:r>
      <w:r w:rsidR="00AB02F4" w:rsidRPr="004C7E1C">
        <w:rPr>
          <w:rFonts w:ascii="Times New Roman" w:eastAsia="標楷體" w:hAnsi="Times New Roman" w:hint="eastAsia"/>
          <w:sz w:val="28"/>
          <w:szCs w:val="28"/>
        </w:rPr>
        <w:t>名稱</w:t>
      </w:r>
      <w:r w:rsidRPr="004C7E1C">
        <w:rPr>
          <w:rFonts w:ascii="Times New Roman" w:eastAsia="標楷體" w:hAnsi="Times New Roman" w:hint="eastAsia"/>
          <w:sz w:val="28"/>
          <w:szCs w:val="28"/>
        </w:rPr>
        <w:t>。</w:t>
      </w:r>
    </w:p>
    <w:p w:rsidR="00D401D7" w:rsidRPr="004C7E1C" w:rsidRDefault="00D401D7" w:rsidP="004C7E1C">
      <w:pPr>
        <w:pStyle w:val="Web"/>
        <w:snapToGrid w:val="0"/>
        <w:spacing w:before="0" w:after="0" w:line="400" w:lineRule="exact"/>
        <w:ind w:left="1174" w:firstLineChars="95" w:firstLine="266"/>
        <w:jc w:val="both"/>
        <w:rPr>
          <w:rFonts w:ascii="Times New Roman" w:eastAsia="標楷體" w:hAnsi="Times New Roman"/>
          <w:sz w:val="28"/>
          <w:szCs w:val="28"/>
        </w:rPr>
      </w:pPr>
      <w:r w:rsidRPr="004C7E1C">
        <w:rPr>
          <w:rFonts w:ascii="Times New Roman" w:eastAsia="標楷體" w:hAnsi="Times New Roman" w:hint="eastAsia"/>
          <w:sz w:val="28"/>
          <w:szCs w:val="28"/>
        </w:rPr>
        <w:t>銀</w:t>
      </w:r>
      <w:r w:rsidRPr="004C7E1C">
        <w:rPr>
          <w:rFonts w:ascii="Times New Roman" w:eastAsia="標楷體" w:hAnsi="Times New Roman" w:hint="eastAsia"/>
          <w:sz w:val="28"/>
          <w:szCs w:val="28"/>
        </w:rPr>
        <w:t xml:space="preserve"> </w:t>
      </w:r>
      <w:r w:rsidRPr="004C7E1C">
        <w:rPr>
          <w:rFonts w:ascii="Times New Roman" w:eastAsia="標楷體" w:hAnsi="Times New Roman" w:hint="eastAsia"/>
          <w:sz w:val="28"/>
          <w:szCs w:val="28"/>
        </w:rPr>
        <w:t>行：合作金庫銀行頭份分行</w:t>
      </w:r>
      <w:r w:rsidR="00822C5D" w:rsidRPr="004C7E1C">
        <w:rPr>
          <w:rFonts w:ascii="Times New Roman" w:eastAsia="標楷體" w:hAnsi="Times New Roman"/>
          <w:sz w:val="28"/>
          <w:szCs w:val="28"/>
        </w:rPr>
        <w:t>006</w:t>
      </w:r>
    </w:p>
    <w:p w:rsidR="00822C5D" w:rsidRPr="004C7E1C" w:rsidRDefault="00D401D7" w:rsidP="004C7E1C">
      <w:pPr>
        <w:pStyle w:val="Web"/>
        <w:snapToGrid w:val="0"/>
        <w:spacing w:before="0" w:after="0" w:line="400" w:lineRule="exact"/>
        <w:ind w:left="1174" w:firstLineChars="95" w:firstLine="266"/>
        <w:jc w:val="both"/>
        <w:rPr>
          <w:rFonts w:ascii="Times New Roman" w:eastAsia="標楷體" w:hAnsi="Times New Roman"/>
          <w:sz w:val="28"/>
          <w:szCs w:val="28"/>
        </w:rPr>
      </w:pPr>
      <w:r w:rsidRPr="004C7E1C">
        <w:rPr>
          <w:rFonts w:ascii="Times New Roman" w:eastAsia="標楷體" w:hAnsi="Times New Roman" w:hint="eastAsia"/>
          <w:sz w:val="28"/>
          <w:szCs w:val="28"/>
        </w:rPr>
        <w:t>帳</w:t>
      </w:r>
      <w:r w:rsidRPr="004C7E1C">
        <w:rPr>
          <w:rFonts w:ascii="Times New Roman" w:eastAsia="標楷體" w:hAnsi="Times New Roman" w:hint="eastAsia"/>
          <w:sz w:val="28"/>
          <w:szCs w:val="28"/>
        </w:rPr>
        <w:t xml:space="preserve"> </w:t>
      </w:r>
      <w:r w:rsidRPr="004C7E1C">
        <w:rPr>
          <w:rFonts w:ascii="Times New Roman" w:eastAsia="標楷體" w:hAnsi="Times New Roman" w:hint="eastAsia"/>
          <w:sz w:val="28"/>
          <w:szCs w:val="28"/>
        </w:rPr>
        <w:t>號：</w:t>
      </w:r>
      <w:r w:rsidRPr="004C7E1C">
        <w:rPr>
          <w:rFonts w:ascii="Times New Roman" w:eastAsia="標楷體" w:hAnsi="Times New Roman" w:hint="eastAsia"/>
          <w:sz w:val="28"/>
          <w:szCs w:val="28"/>
        </w:rPr>
        <w:t>0190</w:t>
      </w:r>
      <w:r w:rsidR="00822C5D" w:rsidRPr="004C7E1C">
        <w:rPr>
          <w:rFonts w:ascii="Times New Roman" w:eastAsia="標楷體" w:hAnsi="Times New Roman"/>
          <w:sz w:val="28"/>
          <w:szCs w:val="28"/>
        </w:rPr>
        <w:t>-</w:t>
      </w:r>
      <w:r w:rsidRPr="004C7E1C">
        <w:rPr>
          <w:rFonts w:ascii="Times New Roman" w:eastAsia="標楷體" w:hAnsi="Times New Roman" w:hint="eastAsia"/>
          <w:sz w:val="28"/>
          <w:szCs w:val="28"/>
        </w:rPr>
        <w:t>717059011</w:t>
      </w:r>
    </w:p>
    <w:p w:rsidR="00D401D7" w:rsidRDefault="00D401D7" w:rsidP="004C7E1C">
      <w:pPr>
        <w:pStyle w:val="Web"/>
        <w:snapToGrid w:val="0"/>
        <w:spacing w:before="0" w:after="0" w:line="400" w:lineRule="exact"/>
        <w:ind w:left="1174" w:firstLineChars="95" w:firstLine="266"/>
        <w:jc w:val="both"/>
        <w:rPr>
          <w:rFonts w:ascii="Times New Roman" w:eastAsia="標楷體" w:hAnsi="Times New Roman"/>
          <w:sz w:val="28"/>
          <w:szCs w:val="28"/>
        </w:rPr>
      </w:pPr>
      <w:r w:rsidRPr="004C7E1C">
        <w:rPr>
          <w:rFonts w:ascii="Times New Roman" w:eastAsia="標楷體" w:hAnsi="Times New Roman" w:hint="eastAsia"/>
          <w:sz w:val="28"/>
          <w:szCs w:val="28"/>
        </w:rPr>
        <w:t>戶</w:t>
      </w:r>
      <w:r w:rsidRPr="004C7E1C">
        <w:rPr>
          <w:rFonts w:ascii="Times New Roman" w:eastAsia="標楷體" w:hAnsi="Times New Roman" w:hint="eastAsia"/>
          <w:sz w:val="28"/>
          <w:szCs w:val="28"/>
        </w:rPr>
        <w:t xml:space="preserve"> </w:t>
      </w:r>
      <w:r w:rsidRPr="004C7E1C">
        <w:rPr>
          <w:rFonts w:ascii="Times New Roman" w:eastAsia="標楷體" w:hAnsi="Times New Roman" w:hint="eastAsia"/>
          <w:sz w:val="28"/>
          <w:szCs w:val="28"/>
        </w:rPr>
        <w:t>名：財團法人農業科技研究院</w:t>
      </w:r>
    </w:p>
    <w:p w:rsidR="0035077F" w:rsidRDefault="0035077F" w:rsidP="004C7E1C">
      <w:pPr>
        <w:pStyle w:val="Web"/>
        <w:snapToGrid w:val="0"/>
        <w:spacing w:before="0" w:after="0" w:line="400" w:lineRule="exact"/>
        <w:ind w:left="1174" w:firstLineChars="95" w:firstLine="266"/>
        <w:jc w:val="both"/>
        <w:rPr>
          <w:rFonts w:ascii="Times New Roman" w:eastAsia="標楷體" w:hAnsi="Times New Roman"/>
          <w:sz w:val="28"/>
          <w:szCs w:val="28"/>
        </w:rPr>
      </w:pPr>
    </w:p>
    <w:p w:rsidR="0035077F" w:rsidRPr="004C7E1C" w:rsidRDefault="0035077F" w:rsidP="004C7E1C">
      <w:pPr>
        <w:pStyle w:val="Web"/>
        <w:snapToGrid w:val="0"/>
        <w:spacing w:before="0" w:after="0" w:line="400" w:lineRule="exact"/>
        <w:ind w:left="1174" w:firstLineChars="95" w:firstLine="266"/>
        <w:jc w:val="both"/>
        <w:rPr>
          <w:rFonts w:ascii="Times New Roman" w:eastAsia="標楷體" w:hAnsi="Times New Roman"/>
          <w:sz w:val="28"/>
          <w:szCs w:val="28"/>
        </w:rPr>
      </w:pPr>
    </w:p>
    <w:p w:rsidR="00331D5A" w:rsidRPr="004C7E1C" w:rsidRDefault="000528C8" w:rsidP="0036714F">
      <w:pPr>
        <w:pStyle w:val="a4"/>
        <w:numPr>
          <w:ilvl w:val="0"/>
          <w:numId w:val="11"/>
        </w:numPr>
        <w:spacing w:line="400" w:lineRule="exact"/>
        <w:ind w:leftChars="0" w:hanging="862"/>
        <w:jc w:val="both"/>
        <w:rPr>
          <w:rFonts w:ascii="Times New Roman" w:eastAsia="標楷體" w:hAnsi="Times New Roman"/>
          <w:b/>
          <w:color w:val="000000"/>
          <w:sz w:val="28"/>
          <w:szCs w:val="28"/>
        </w:rPr>
      </w:pPr>
      <w:r w:rsidRPr="004C7E1C">
        <w:rPr>
          <w:rFonts w:ascii="Times New Roman" w:eastAsia="標楷體" w:hAnsi="Times New Roman" w:hint="eastAsia"/>
          <w:b/>
          <w:color w:val="000000"/>
          <w:sz w:val="28"/>
          <w:szCs w:val="28"/>
        </w:rPr>
        <w:lastRenderedPageBreak/>
        <w:t xml:space="preserve"> </w:t>
      </w:r>
      <w:r w:rsidR="00331D5A" w:rsidRPr="004C7E1C">
        <w:rPr>
          <w:rFonts w:ascii="Times New Roman" w:eastAsia="標楷體" w:hAnsi="Times New Roman"/>
          <w:b/>
          <w:sz w:val="28"/>
          <w:szCs w:val="28"/>
        </w:rPr>
        <w:t>報名方式</w:t>
      </w:r>
    </w:p>
    <w:p w:rsidR="00331D5A" w:rsidRPr="004C7E1C" w:rsidRDefault="00EA439C" w:rsidP="0036714F">
      <w:pPr>
        <w:pStyle w:val="a4"/>
        <w:numPr>
          <w:ilvl w:val="0"/>
          <w:numId w:val="15"/>
        </w:numPr>
        <w:spacing w:line="400" w:lineRule="exact"/>
        <w:ind w:leftChars="0" w:left="1428" w:hanging="294"/>
        <w:jc w:val="both"/>
        <w:rPr>
          <w:rFonts w:ascii="Times New Roman" w:eastAsia="標楷體" w:hAnsi="Times New Roman"/>
          <w:color w:val="000000"/>
          <w:sz w:val="28"/>
          <w:szCs w:val="28"/>
        </w:rPr>
      </w:pPr>
      <w:r w:rsidRPr="004C7E1C">
        <w:rPr>
          <w:rFonts w:ascii="Times New Roman" w:eastAsia="標楷體" w:hAnsi="Times New Roman" w:cs="Times New Roman" w:hint="eastAsia"/>
          <w:kern w:val="0"/>
          <w:sz w:val="28"/>
          <w:szCs w:val="28"/>
        </w:rPr>
        <w:t>參</w:t>
      </w:r>
      <w:r w:rsidR="008B5ECD" w:rsidRPr="004C7E1C">
        <w:rPr>
          <w:rFonts w:ascii="Times New Roman" w:eastAsia="標楷體" w:hAnsi="Times New Roman" w:cs="Times New Roman"/>
          <w:kern w:val="0"/>
          <w:sz w:val="28"/>
          <w:szCs w:val="28"/>
        </w:rPr>
        <w:t>選</w:t>
      </w:r>
      <w:r w:rsidR="00DB1D82" w:rsidRPr="004C7E1C">
        <w:rPr>
          <w:rFonts w:ascii="Times New Roman" w:eastAsia="標楷體" w:hAnsi="Times New Roman"/>
          <w:color w:val="000000"/>
          <w:sz w:val="28"/>
          <w:szCs w:val="28"/>
        </w:rPr>
        <w:t>者報名</w:t>
      </w:r>
      <w:r w:rsidR="00E211B6" w:rsidRPr="004C7E1C">
        <w:rPr>
          <w:rFonts w:ascii="Times New Roman" w:eastAsia="標楷體" w:hAnsi="Times New Roman" w:hint="eastAsia"/>
          <w:color w:val="000000"/>
          <w:sz w:val="28"/>
          <w:szCs w:val="28"/>
        </w:rPr>
        <w:t>請</w:t>
      </w:r>
      <w:r w:rsidR="005650C9" w:rsidRPr="004C7E1C">
        <w:rPr>
          <w:rFonts w:ascii="Times New Roman" w:eastAsia="標楷體" w:hAnsi="Times New Roman" w:hint="eastAsia"/>
          <w:color w:val="000000"/>
          <w:sz w:val="28"/>
          <w:szCs w:val="28"/>
        </w:rPr>
        <w:t>檢附</w:t>
      </w:r>
      <w:r w:rsidR="00DB1D82" w:rsidRPr="004C7E1C">
        <w:rPr>
          <w:rFonts w:ascii="Times New Roman" w:eastAsia="標楷體" w:hAnsi="Times New Roman"/>
          <w:color w:val="000000"/>
          <w:sz w:val="28"/>
          <w:szCs w:val="28"/>
        </w:rPr>
        <w:t>以下</w:t>
      </w:r>
      <w:r w:rsidR="00331D5A" w:rsidRPr="004C7E1C">
        <w:rPr>
          <w:rFonts w:ascii="Times New Roman" w:eastAsia="標楷體" w:hAnsi="Times New Roman"/>
          <w:color w:val="000000"/>
          <w:sz w:val="28"/>
          <w:szCs w:val="28"/>
        </w:rPr>
        <w:t>資料：</w:t>
      </w:r>
    </w:p>
    <w:p w:rsidR="004928B2" w:rsidRDefault="001B5E81" w:rsidP="0036714F">
      <w:pPr>
        <w:pStyle w:val="a4"/>
        <w:numPr>
          <w:ilvl w:val="1"/>
          <w:numId w:val="6"/>
        </w:numPr>
        <w:spacing w:line="400" w:lineRule="exact"/>
        <w:ind w:leftChars="0" w:left="1722"/>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BIO </w:t>
      </w:r>
      <w:r w:rsidR="00534145">
        <w:rPr>
          <w:rFonts w:ascii="Times New Roman" w:eastAsia="標楷體" w:hAnsi="Times New Roman" w:cs="Times New Roman" w:hint="eastAsia"/>
          <w:kern w:val="0"/>
          <w:sz w:val="28"/>
          <w:szCs w:val="28"/>
        </w:rPr>
        <w:t>2023</w:t>
      </w:r>
      <w:r w:rsidR="00F21B48" w:rsidRPr="009C48B5">
        <w:rPr>
          <w:rFonts w:ascii="Times New Roman" w:eastAsia="標楷體" w:hAnsi="Times New Roman" w:cs="Times New Roman" w:hint="eastAsia"/>
          <w:kern w:val="0"/>
          <w:sz w:val="28"/>
          <w:szCs w:val="28"/>
        </w:rPr>
        <w:t>北美生物科技展</w:t>
      </w:r>
      <w:r w:rsidR="005462FC" w:rsidRPr="009C48B5">
        <w:rPr>
          <w:rFonts w:ascii="Times New Roman" w:eastAsia="標楷體" w:hAnsi="Times New Roman" w:cs="Times New Roman" w:hint="eastAsia"/>
          <w:kern w:val="0"/>
          <w:sz w:val="28"/>
          <w:szCs w:val="28"/>
        </w:rPr>
        <w:t>參展遴選</w:t>
      </w:r>
      <w:r w:rsidR="004928B2" w:rsidRPr="009C48B5">
        <w:rPr>
          <w:rFonts w:ascii="Times New Roman" w:eastAsia="標楷體" w:hAnsi="Times New Roman" w:cs="Times New Roman" w:hint="eastAsia"/>
          <w:kern w:val="0"/>
          <w:sz w:val="28"/>
          <w:szCs w:val="28"/>
        </w:rPr>
        <w:t>申請文件封面【</w:t>
      </w:r>
      <w:r w:rsidR="004928B2" w:rsidRPr="009C48B5">
        <w:rPr>
          <w:rFonts w:ascii="Times New Roman" w:eastAsia="標楷體" w:hAnsi="Times New Roman" w:cs="Times New Roman"/>
          <w:kern w:val="0"/>
          <w:sz w:val="28"/>
          <w:szCs w:val="28"/>
        </w:rPr>
        <w:t>附件</w:t>
      </w:r>
      <w:r w:rsidR="004928B2" w:rsidRPr="009C48B5">
        <w:rPr>
          <w:rFonts w:ascii="Times New Roman" w:eastAsia="標楷體" w:hAnsi="Times New Roman" w:cs="Times New Roman" w:hint="eastAsia"/>
          <w:kern w:val="0"/>
          <w:sz w:val="28"/>
          <w:szCs w:val="28"/>
        </w:rPr>
        <w:t>1</w:t>
      </w:r>
      <w:r w:rsidR="004928B2" w:rsidRPr="009C48B5">
        <w:rPr>
          <w:rFonts w:ascii="Times New Roman" w:eastAsia="標楷體" w:hAnsi="Times New Roman" w:cs="Times New Roman" w:hint="eastAsia"/>
          <w:kern w:val="0"/>
          <w:sz w:val="28"/>
          <w:szCs w:val="28"/>
        </w:rPr>
        <w:t>】</w:t>
      </w:r>
    </w:p>
    <w:p w:rsidR="009C48B5" w:rsidRDefault="001B5E81" w:rsidP="0036714F">
      <w:pPr>
        <w:pStyle w:val="a4"/>
        <w:numPr>
          <w:ilvl w:val="1"/>
          <w:numId w:val="6"/>
        </w:numPr>
        <w:spacing w:line="400" w:lineRule="exact"/>
        <w:ind w:leftChars="0" w:left="1722"/>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BIO </w:t>
      </w:r>
      <w:r w:rsidR="00534145">
        <w:rPr>
          <w:rFonts w:ascii="Times New Roman" w:eastAsia="標楷體" w:hAnsi="Times New Roman" w:cs="Times New Roman" w:hint="eastAsia"/>
          <w:kern w:val="0"/>
          <w:sz w:val="28"/>
          <w:szCs w:val="28"/>
        </w:rPr>
        <w:t>2023</w:t>
      </w:r>
      <w:r w:rsidR="00F21B48" w:rsidRPr="009C48B5">
        <w:rPr>
          <w:rFonts w:ascii="Times New Roman" w:eastAsia="標楷體" w:hAnsi="Times New Roman" w:cs="Times New Roman" w:hint="eastAsia"/>
          <w:kern w:val="0"/>
          <w:sz w:val="28"/>
          <w:szCs w:val="28"/>
        </w:rPr>
        <w:t>北美生物科技</w:t>
      </w:r>
      <w:r w:rsidR="005462FC" w:rsidRPr="009C48B5">
        <w:rPr>
          <w:rFonts w:ascii="Times New Roman" w:eastAsia="標楷體" w:hAnsi="Times New Roman" w:cs="Times New Roman" w:hint="eastAsia"/>
          <w:kern w:val="0"/>
          <w:sz w:val="28"/>
          <w:szCs w:val="28"/>
        </w:rPr>
        <w:t>展參展遴選</w:t>
      </w:r>
      <w:r w:rsidR="004928B2" w:rsidRPr="009C48B5">
        <w:rPr>
          <w:rFonts w:ascii="Times New Roman" w:eastAsia="標楷體" w:hAnsi="Times New Roman" w:cs="Times New Roman"/>
          <w:kern w:val="0"/>
          <w:sz w:val="28"/>
          <w:szCs w:val="28"/>
        </w:rPr>
        <w:t>同意書</w:t>
      </w:r>
      <w:r w:rsidR="004928B2" w:rsidRPr="009C48B5">
        <w:rPr>
          <w:rFonts w:ascii="Times New Roman" w:eastAsia="標楷體" w:hAnsi="Times New Roman" w:cs="Times New Roman" w:hint="eastAsia"/>
          <w:kern w:val="0"/>
          <w:sz w:val="28"/>
          <w:szCs w:val="28"/>
        </w:rPr>
        <w:t>【</w:t>
      </w:r>
      <w:r w:rsidR="004928B2" w:rsidRPr="009C48B5">
        <w:rPr>
          <w:rFonts w:ascii="Times New Roman" w:eastAsia="標楷體" w:hAnsi="Times New Roman" w:cs="Times New Roman"/>
          <w:kern w:val="0"/>
          <w:sz w:val="28"/>
          <w:szCs w:val="28"/>
        </w:rPr>
        <w:t>附件</w:t>
      </w:r>
      <w:r w:rsidR="00ED1AC9">
        <w:rPr>
          <w:rFonts w:ascii="Times New Roman" w:eastAsia="標楷體" w:hAnsi="Times New Roman" w:cs="Times New Roman" w:hint="eastAsia"/>
          <w:kern w:val="0"/>
          <w:sz w:val="28"/>
          <w:szCs w:val="28"/>
        </w:rPr>
        <w:t>2</w:t>
      </w:r>
      <w:r w:rsidR="004928B2" w:rsidRPr="009C48B5">
        <w:rPr>
          <w:rFonts w:ascii="Times New Roman" w:eastAsia="標楷體" w:hAnsi="Times New Roman" w:cs="Times New Roman" w:hint="eastAsia"/>
          <w:kern w:val="0"/>
          <w:sz w:val="28"/>
          <w:szCs w:val="28"/>
        </w:rPr>
        <w:t>】</w:t>
      </w:r>
    </w:p>
    <w:p w:rsidR="009C48B5" w:rsidRDefault="001B5E81" w:rsidP="0036714F">
      <w:pPr>
        <w:pStyle w:val="a4"/>
        <w:numPr>
          <w:ilvl w:val="1"/>
          <w:numId w:val="6"/>
        </w:numPr>
        <w:spacing w:line="400" w:lineRule="exact"/>
        <w:ind w:leftChars="0" w:left="1722"/>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BIO </w:t>
      </w:r>
      <w:r w:rsidR="00534145">
        <w:rPr>
          <w:rFonts w:ascii="Times New Roman" w:eastAsia="標楷體" w:hAnsi="Times New Roman" w:cs="Times New Roman" w:hint="eastAsia"/>
          <w:kern w:val="0"/>
          <w:sz w:val="28"/>
          <w:szCs w:val="28"/>
        </w:rPr>
        <w:t>2023</w:t>
      </w:r>
      <w:r w:rsidR="00F21B48" w:rsidRPr="009C48B5">
        <w:rPr>
          <w:rFonts w:ascii="Times New Roman" w:eastAsia="標楷體" w:hAnsi="Times New Roman" w:cs="Times New Roman" w:hint="eastAsia"/>
          <w:kern w:val="0"/>
          <w:sz w:val="28"/>
          <w:szCs w:val="28"/>
        </w:rPr>
        <w:t>北美生物科技展</w:t>
      </w:r>
      <w:r w:rsidR="005462FC" w:rsidRPr="009C48B5">
        <w:rPr>
          <w:rFonts w:ascii="Times New Roman" w:eastAsia="標楷體" w:hAnsi="Times New Roman" w:cs="Times New Roman" w:hint="eastAsia"/>
          <w:kern w:val="0"/>
          <w:sz w:val="28"/>
          <w:szCs w:val="28"/>
        </w:rPr>
        <w:t>參展遴選</w:t>
      </w:r>
      <w:r w:rsidR="004928B2" w:rsidRPr="009C48B5">
        <w:rPr>
          <w:rFonts w:ascii="Times New Roman" w:eastAsia="標楷體" w:hAnsi="Times New Roman" w:cs="Times New Roman" w:hint="eastAsia"/>
          <w:kern w:val="0"/>
          <w:sz w:val="28"/>
          <w:szCs w:val="28"/>
        </w:rPr>
        <w:t>聲明書【</w:t>
      </w:r>
      <w:r w:rsidR="004928B2" w:rsidRPr="009C48B5">
        <w:rPr>
          <w:rFonts w:ascii="Times New Roman" w:eastAsia="標楷體" w:hAnsi="Times New Roman" w:cs="Times New Roman"/>
          <w:kern w:val="0"/>
          <w:sz w:val="28"/>
          <w:szCs w:val="28"/>
        </w:rPr>
        <w:t>附件</w:t>
      </w:r>
      <w:r w:rsidR="00ED1AC9">
        <w:rPr>
          <w:rFonts w:ascii="Times New Roman" w:eastAsia="標楷體" w:hAnsi="Times New Roman" w:cs="Times New Roman" w:hint="eastAsia"/>
          <w:kern w:val="0"/>
          <w:sz w:val="28"/>
          <w:szCs w:val="28"/>
        </w:rPr>
        <w:t>3</w:t>
      </w:r>
      <w:r w:rsidR="004928B2" w:rsidRPr="009C48B5">
        <w:rPr>
          <w:rFonts w:ascii="Times New Roman" w:eastAsia="標楷體" w:hAnsi="Times New Roman" w:cs="Times New Roman" w:hint="eastAsia"/>
          <w:kern w:val="0"/>
          <w:sz w:val="28"/>
          <w:szCs w:val="28"/>
        </w:rPr>
        <w:t>】</w:t>
      </w:r>
    </w:p>
    <w:p w:rsidR="009C48B5" w:rsidRDefault="001B5E81" w:rsidP="0036714F">
      <w:pPr>
        <w:pStyle w:val="a4"/>
        <w:numPr>
          <w:ilvl w:val="1"/>
          <w:numId w:val="6"/>
        </w:numPr>
        <w:spacing w:line="400" w:lineRule="exact"/>
        <w:ind w:leftChars="0" w:left="1722"/>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BIO </w:t>
      </w:r>
      <w:r w:rsidR="00534145">
        <w:rPr>
          <w:rFonts w:ascii="Times New Roman" w:eastAsia="標楷體" w:hAnsi="Times New Roman" w:cs="Times New Roman" w:hint="eastAsia"/>
          <w:kern w:val="0"/>
          <w:sz w:val="28"/>
          <w:szCs w:val="28"/>
        </w:rPr>
        <w:t>2023</w:t>
      </w:r>
      <w:r w:rsidR="00F21B48" w:rsidRPr="009C48B5">
        <w:rPr>
          <w:rFonts w:ascii="Times New Roman" w:eastAsia="標楷體" w:hAnsi="Times New Roman" w:cs="Times New Roman" w:hint="eastAsia"/>
          <w:kern w:val="0"/>
          <w:sz w:val="28"/>
          <w:szCs w:val="28"/>
        </w:rPr>
        <w:t>北美生物科技展</w:t>
      </w:r>
      <w:r w:rsidR="005462FC" w:rsidRPr="009C48B5">
        <w:rPr>
          <w:rFonts w:ascii="Times New Roman" w:eastAsia="標楷體" w:hAnsi="Times New Roman" w:cs="Times New Roman" w:hint="eastAsia"/>
          <w:kern w:val="0"/>
          <w:sz w:val="28"/>
          <w:szCs w:val="28"/>
        </w:rPr>
        <w:t>參展遴選</w:t>
      </w:r>
      <w:r w:rsidR="004928B2" w:rsidRPr="009C48B5">
        <w:rPr>
          <w:rFonts w:ascii="Times New Roman" w:eastAsia="標楷體" w:hAnsi="Times New Roman" w:cs="Times New Roman" w:hint="eastAsia"/>
          <w:kern w:val="0"/>
          <w:sz w:val="28"/>
          <w:szCs w:val="28"/>
        </w:rPr>
        <w:t>保證金匯款單據【</w:t>
      </w:r>
      <w:r w:rsidR="004928B2" w:rsidRPr="009C48B5">
        <w:rPr>
          <w:rFonts w:ascii="Times New Roman" w:eastAsia="標楷體" w:hAnsi="Times New Roman" w:cs="Times New Roman"/>
          <w:kern w:val="0"/>
          <w:sz w:val="28"/>
          <w:szCs w:val="28"/>
        </w:rPr>
        <w:t>附件</w:t>
      </w:r>
      <w:r w:rsidR="00ED1AC9">
        <w:rPr>
          <w:rFonts w:ascii="Times New Roman" w:eastAsia="標楷體" w:hAnsi="Times New Roman" w:cs="Times New Roman" w:hint="eastAsia"/>
          <w:kern w:val="0"/>
          <w:sz w:val="28"/>
          <w:szCs w:val="28"/>
        </w:rPr>
        <w:t>4</w:t>
      </w:r>
      <w:r w:rsidR="004928B2" w:rsidRPr="009C48B5">
        <w:rPr>
          <w:rFonts w:ascii="Times New Roman" w:eastAsia="標楷體" w:hAnsi="Times New Roman" w:cs="Times New Roman" w:hint="eastAsia"/>
          <w:kern w:val="0"/>
          <w:sz w:val="28"/>
          <w:szCs w:val="28"/>
        </w:rPr>
        <w:t>】</w:t>
      </w:r>
    </w:p>
    <w:p w:rsidR="00ED1AC9" w:rsidRPr="00ED1AC9" w:rsidRDefault="00ED1AC9" w:rsidP="00ED1AC9">
      <w:pPr>
        <w:pStyle w:val="a4"/>
        <w:numPr>
          <w:ilvl w:val="1"/>
          <w:numId w:val="6"/>
        </w:numPr>
        <w:spacing w:line="400" w:lineRule="exact"/>
        <w:ind w:leftChars="0" w:left="1722"/>
        <w:jc w:val="both"/>
        <w:rPr>
          <w:rFonts w:ascii="Times New Roman" w:eastAsia="標楷體" w:hAnsi="Times New Roman" w:cs="Times New Roman"/>
          <w:kern w:val="0"/>
          <w:sz w:val="28"/>
          <w:szCs w:val="28"/>
        </w:rPr>
      </w:pPr>
      <w:r w:rsidRPr="00ED1AC9">
        <w:rPr>
          <w:rFonts w:ascii="Times New Roman" w:eastAsia="標楷體" w:hAnsi="Times New Roman" w:cs="Times New Roman" w:hint="eastAsia"/>
          <w:kern w:val="0"/>
          <w:sz w:val="28"/>
          <w:szCs w:val="28"/>
        </w:rPr>
        <w:t>BIO 2023</w:t>
      </w:r>
      <w:r w:rsidRPr="00ED1AC9">
        <w:rPr>
          <w:rFonts w:ascii="Times New Roman" w:eastAsia="標楷體" w:hAnsi="Times New Roman" w:cs="Times New Roman" w:hint="eastAsia"/>
          <w:kern w:val="0"/>
          <w:sz w:val="28"/>
          <w:szCs w:val="28"/>
        </w:rPr>
        <w:t>北美生物科技展參展遴選報名表【附件</w:t>
      </w:r>
      <w:r>
        <w:rPr>
          <w:rFonts w:ascii="Times New Roman" w:eastAsia="標楷體" w:hAnsi="Times New Roman" w:cs="Times New Roman" w:hint="eastAsia"/>
          <w:kern w:val="0"/>
          <w:sz w:val="28"/>
          <w:szCs w:val="28"/>
        </w:rPr>
        <w:t>5</w:t>
      </w:r>
      <w:r w:rsidRPr="00ED1AC9">
        <w:rPr>
          <w:rFonts w:ascii="Times New Roman" w:eastAsia="標楷體" w:hAnsi="Times New Roman" w:cs="Times New Roman" w:hint="eastAsia"/>
          <w:kern w:val="0"/>
          <w:sz w:val="28"/>
          <w:szCs w:val="28"/>
        </w:rPr>
        <w:t>】</w:t>
      </w:r>
    </w:p>
    <w:p w:rsidR="00ED1AC9" w:rsidRPr="00ED1AC9" w:rsidRDefault="00ED1AC9" w:rsidP="005A60F3">
      <w:pPr>
        <w:pStyle w:val="a4"/>
        <w:numPr>
          <w:ilvl w:val="1"/>
          <w:numId w:val="6"/>
        </w:numPr>
        <w:spacing w:line="400" w:lineRule="exact"/>
        <w:ind w:leftChars="0" w:left="1722"/>
        <w:jc w:val="both"/>
        <w:rPr>
          <w:rFonts w:ascii="Times New Roman" w:eastAsia="標楷體" w:hAnsi="Times New Roman" w:cs="Times New Roman"/>
          <w:kern w:val="0"/>
          <w:sz w:val="28"/>
          <w:szCs w:val="28"/>
        </w:rPr>
      </w:pPr>
      <w:r w:rsidRPr="00ED1AC9">
        <w:rPr>
          <w:rFonts w:ascii="Times New Roman" w:eastAsia="標楷體" w:hAnsi="Times New Roman" w:cs="Times New Roman" w:hint="eastAsia"/>
          <w:kern w:val="0"/>
          <w:sz w:val="28"/>
          <w:szCs w:val="28"/>
        </w:rPr>
        <w:t>BIO 2023</w:t>
      </w:r>
      <w:r w:rsidRPr="00ED1AC9">
        <w:rPr>
          <w:rFonts w:ascii="Times New Roman" w:eastAsia="標楷體" w:hAnsi="Times New Roman" w:cs="Times New Roman" w:hint="eastAsia"/>
          <w:kern w:val="0"/>
          <w:sz w:val="28"/>
          <w:szCs w:val="28"/>
        </w:rPr>
        <w:t>北美生物科技展參展遴選行銷企劃書【附件</w:t>
      </w:r>
      <w:r>
        <w:rPr>
          <w:rFonts w:ascii="Times New Roman" w:eastAsia="標楷體" w:hAnsi="Times New Roman" w:cs="Times New Roman" w:hint="eastAsia"/>
          <w:kern w:val="0"/>
          <w:sz w:val="28"/>
          <w:szCs w:val="28"/>
        </w:rPr>
        <w:t>6</w:t>
      </w:r>
      <w:r w:rsidRPr="00ED1AC9">
        <w:rPr>
          <w:rFonts w:ascii="Times New Roman" w:eastAsia="標楷體" w:hAnsi="Times New Roman" w:cs="Times New Roman" w:hint="eastAsia"/>
          <w:kern w:val="0"/>
          <w:sz w:val="28"/>
          <w:szCs w:val="28"/>
        </w:rPr>
        <w:t>】</w:t>
      </w:r>
    </w:p>
    <w:p w:rsidR="004928B2" w:rsidRPr="009C48B5" w:rsidRDefault="004928B2" w:rsidP="0036714F">
      <w:pPr>
        <w:pStyle w:val="a4"/>
        <w:numPr>
          <w:ilvl w:val="1"/>
          <w:numId w:val="6"/>
        </w:numPr>
        <w:spacing w:line="400" w:lineRule="exact"/>
        <w:ind w:leftChars="0" w:left="1722"/>
        <w:jc w:val="both"/>
        <w:rPr>
          <w:rFonts w:ascii="Times New Roman" w:eastAsia="標楷體" w:hAnsi="Times New Roman" w:cs="Times New Roman"/>
          <w:kern w:val="0"/>
          <w:sz w:val="28"/>
          <w:szCs w:val="28"/>
        </w:rPr>
      </w:pPr>
      <w:r w:rsidRPr="009C48B5">
        <w:rPr>
          <w:rFonts w:ascii="Times New Roman" w:eastAsia="標楷體" w:hAnsi="Times New Roman" w:cs="Times New Roman"/>
          <w:kern w:val="0"/>
          <w:sz w:val="28"/>
          <w:szCs w:val="28"/>
        </w:rPr>
        <w:t>其他附件</w:t>
      </w:r>
      <w:r w:rsidR="009C48B5">
        <w:rPr>
          <w:rFonts w:ascii="Times New Roman" w:eastAsia="標楷體" w:hAnsi="Times New Roman" w:cs="Times New Roman" w:hint="eastAsia"/>
          <w:kern w:val="0"/>
          <w:sz w:val="28"/>
          <w:szCs w:val="28"/>
        </w:rPr>
        <w:t>（</w:t>
      </w:r>
      <w:r w:rsidRPr="009C48B5">
        <w:rPr>
          <w:rFonts w:ascii="Times New Roman" w:eastAsia="標楷體" w:hAnsi="Times New Roman" w:cs="Times New Roman" w:hint="eastAsia"/>
          <w:kern w:val="0"/>
          <w:sz w:val="28"/>
          <w:szCs w:val="28"/>
        </w:rPr>
        <w:t>選擇性項目，請提供有利</w:t>
      </w:r>
      <w:r w:rsidR="005462FC" w:rsidRPr="009C48B5">
        <w:rPr>
          <w:rFonts w:ascii="Times New Roman" w:eastAsia="標楷體" w:hAnsi="Times New Roman" w:cs="Times New Roman" w:hint="eastAsia"/>
          <w:kern w:val="0"/>
          <w:sz w:val="28"/>
          <w:szCs w:val="28"/>
        </w:rPr>
        <w:t>遴選</w:t>
      </w:r>
      <w:r w:rsidRPr="009C48B5">
        <w:rPr>
          <w:rFonts w:ascii="Times New Roman" w:eastAsia="標楷體" w:hAnsi="Times New Roman" w:cs="Times New Roman" w:hint="eastAsia"/>
          <w:kern w:val="0"/>
          <w:sz w:val="28"/>
          <w:szCs w:val="28"/>
        </w:rPr>
        <w:t>之參考資料</w:t>
      </w:r>
      <w:r w:rsidR="009C48B5">
        <w:rPr>
          <w:rFonts w:ascii="Times New Roman" w:eastAsia="標楷體" w:hAnsi="Times New Roman" w:cs="Times New Roman" w:hint="eastAsia"/>
          <w:kern w:val="0"/>
          <w:sz w:val="28"/>
          <w:szCs w:val="28"/>
        </w:rPr>
        <w:t>）</w:t>
      </w:r>
    </w:p>
    <w:p w:rsidR="00DA3AFD" w:rsidRDefault="00DA3AFD" w:rsidP="0036714F">
      <w:pPr>
        <w:pStyle w:val="a4"/>
        <w:numPr>
          <w:ilvl w:val="7"/>
          <w:numId w:val="11"/>
        </w:numPr>
        <w:spacing w:line="400" w:lineRule="exact"/>
        <w:ind w:leftChars="0" w:left="2002" w:hanging="266"/>
        <w:jc w:val="both"/>
        <w:rPr>
          <w:rFonts w:ascii="Times New Roman" w:eastAsia="標楷體" w:hAnsi="Times New Roman" w:cs="Times New Roman"/>
          <w:color w:val="000000"/>
          <w:sz w:val="28"/>
          <w:szCs w:val="28"/>
        </w:rPr>
      </w:pPr>
      <w:r w:rsidRPr="004C7E1C">
        <w:rPr>
          <w:rFonts w:ascii="Times New Roman" w:eastAsia="標楷體" w:hAnsi="Times New Roman" w:cs="Times New Roman" w:hint="eastAsia"/>
          <w:color w:val="000000"/>
          <w:sz w:val="28"/>
          <w:szCs w:val="28"/>
        </w:rPr>
        <w:t>產品照片或廣宣資料</w:t>
      </w:r>
      <w:r w:rsidR="009C48B5">
        <w:rPr>
          <w:rFonts w:ascii="Times New Roman" w:eastAsia="標楷體" w:hAnsi="Times New Roman" w:cs="Times New Roman" w:hint="eastAsia"/>
          <w:color w:val="000000"/>
          <w:sz w:val="28"/>
          <w:szCs w:val="28"/>
        </w:rPr>
        <w:t>（</w:t>
      </w:r>
      <w:r w:rsidR="00986CD7" w:rsidRPr="004C7E1C">
        <w:rPr>
          <w:rFonts w:ascii="Times New Roman" w:eastAsia="標楷體" w:hAnsi="Times New Roman" w:cs="Times New Roman"/>
          <w:color w:val="000000"/>
          <w:sz w:val="28"/>
          <w:szCs w:val="28"/>
        </w:rPr>
        <w:t>如產品</w:t>
      </w:r>
      <w:r w:rsidR="008A332B" w:rsidRPr="004C7E1C">
        <w:rPr>
          <w:rFonts w:ascii="Times New Roman" w:eastAsia="標楷體" w:hAnsi="Times New Roman" w:cs="Times New Roman" w:hint="eastAsia"/>
          <w:color w:val="000000"/>
          <w:sz w:val="28"/>
          <w:szCs w:val="28"/>
        </w:rPr>
        <w:t>D</w:t>
      </w:r>
      <w:r w:rsidR="008A332B" w:rsidRPr="004C7E1C">
        <w:rPr>
          <w:rFonts w:ascii="Times New Roman" w:eastAsia="標楷體" w:hAnsi="Times New Roman" w:cs="Times New Roman"/>
          <w:color w:val="000000"/>
          <w:sz w:val="28"/>
          <w:szCs w:val="28"/>
        </w:rPr>
        <w:t>M</w:t>
      </w:r>
      <w:r w:rsidR="00986CD7" w:rsidRPr="004C7E1C">
        <w:rPr>
          <w:rFonts w:ascii="Times New Roman" w:eastAsia="標楷體" w:hAnsi="Times New Roman" w:cs="Times New Roman"/>
          <w:color w:val="000000"/>
          <w:sz w:val="28"/>
          <w:szCs w:val="28"/>
        </w:rPr>
        <w:t>或技術之佐證資料</w:t>
      </w:r>
      <w:r w:rsidR="009C48B5">
        <w:rPr>
          <w:rFonts w:ascii="Times New Roman" w:eastAsia="標楷體" w:hAnsi="Times New Roman" w:cs="Times New Roman" w:hint="eastAsia"/>
          <w:color w:val="000000"/>
          <w:sz w:val="28"/>
          <w:szCs w:val="28"/>
        </w:rPr>
        <w:t>）</w:t>
      </w:r>
    </w:p>
    <w:p w:rsidR="00DA3AFD" w:rsidRPr="009C48B5" w:rsidRDefault="00986CD7" w:rsidP="0036714F">
      <w:pPr>
        <w:pStyle w:val="a4"/>
        <w:numPr>
          <w:ilvl w:val="7"/>
          <w:numId w:val="11"/>
        </w:numPr>
        <w:spacing w:line="400" w:lineRule="exact"/>
        <w:ind w:leftChars="0" w:left="2002" w:hanging="266"/>
        <w:jc w:val="both"/>
        <w:rPr>
          <w:rFonts w:ascii="Times New Roman" w:eastAsia="標楷體" w:hAnsi="Times New Roman" w:cs="Times New Roman"/>
          <w:color w:val="000000"/>
          <w:sz w:val="28"/>
          <w:szCs w:val="28"/>
        </w:rPr>
      </w:pPr>
      <w:r w:rsidRPr="009C48B5">
        <w:rPr>
          <w:rFonts w:ascii="Times New Roman" w:eastAsia="標楷體" w:hAnsi="Times New Roman" w:cs="Times New Roman" w:hint="eastAsia"/>
          <w:color w:val="000000"/>
          <w:sz w:val="28"/>
          <w:szCs w:val="28"/>
        </w:rPr>
        <w:t>育成中心</w:t>
      </w:r>
      <w:r w:rsidR="00C5781D" w:rsidRPr="009C48B5">
        <w:rPr>
          <w:rFonts w:ascii="Times New Roman" w:eastAsia="標楷體" w:hAnsi="Times New Roman" w:cs="Times New Roman" w:hint="eastAsia"/>
          <w:color w:val="000000"/>
          <w:sz w:val="28"/>
          <w:szCs w:val="28"/>
        </w:rPr>
        <w:t>現任</w:t>
      </w:r>
      <w:r w:rsidRPr="009C48B5">
        <w:rPr>
          <w:rFonts w:ascii="Times New Roman" w:eastAsia="標楷體" w:hAnsi="Times New Roman" w:cs="Times New Roman" w:hint="eastAsia"/>
          <w:color w:val="000000"/>
          <w:sz w:val="28"/>
          <w:szCs w:val="28"/>
        </w:rPr>
        <w:t>進駐證明</w:t>
      </w:r>
      <w:r w:rsidR="00C5781D" w:rsidRPr="009C48B5">
        <w:rPr>
          <w:rFonts w:ascii="Times New Roman" w:eastAsia="標楷體" w:hAnsi="Times New Roman" w:cs="Times New Roman" w:hint="eastAsia"/>
          <w:color w:val="000000"/>
          <w:sz w:val="28"/>
          <w:szCs w:val="28"/>
        </w:rPr>
        <w:t>或畢業證明</w:t>
      </w:r>
      <w:r w:rsidRPr="009C48B5">
        <w:rPr>
          <w:rFonts w:ascii="Times New Roman" w:eastAsia="標楷體" w:hAnsi="Times New Roman" w:cs="Times New Roman" w:hint="eastAsia"/>
          <w:color w:val="000000"/>
          <w:sz w:val="28"/>
          <w:szCs w:val="28"/>
        </w:rPr>
        <w:t>文件影本</w:t>
      </w:r>
    </w:p>
    <w:p w:rsidR="00C5781D" w:rsidRPr="004C7E1C" w:rsidRDefault="00C5781D" w:rsidP="0036714F">
      <w:pPr>
        <w:pStyle w:val="a4"/>
        <w:numPr>
          <w:ilvl w:val="7"/>
          <w:numId w:val="11"/>
        </w:numPr>
        <w:spacing w:line="400" w:lineRule="exact"/>
        <w:ind w:leftChars="0" w:left="2002" w:hanging="266"/>
        <w:jc w:val="both"/>
        <w:rPr>
          <w:rFonts w:ascii="Times New Roman" w:eastAsia="標楷體" w:hAnsi="Times New Roman" w:cs="Times New Roman"/>
          <w:color w:val="000000"/>
          <w:sz w:val="28"/>
          <w:szCs w:val="28"/>
        </w:rPr>
      </w:pPr>
      <w:r w:rsidRPr="004C7E1C">
        <w:rPr>
          <w:rFonts w:ascii="Times New Roman" w:eastAsia="標楷體" w:hAnsi="Times New Roman" w:cs="Times New Roman" w:hint="eastAsia"/>
          <w:color w:val="000000"/>
          <w:sz w:val="28"/>
          <w:szCs w:val="28"/>
        </w:rPr>
        <w:t>農科園區現任進駐證明文件影本</w:t>
      </w:r>
    </w:p>
    <w:p w:rsidR="00DA3AFD" w:rsidRPr="004C7E1C" w:rsidRDefault="00986CD7" w:rsidP="0036714F">
      <w:pPr>
        <w:pStyle w:val="a4"/>
        <w:numPr>
          <w:ilvl w:val="7"/>
          <w:numId w:val="11"/>
        </w:numPr>
        <w:spacing w:line="400" w:lineRule="exact"/>
        <w:ind w:leftChars="0" w:left="2002" w:hanging="266"/>
        <w:jc w:val="both"/>
        <w:rPr>
          <w:rFonts w:ascii="Times New Roman" w:eastAsia="標楷體" w:hAnsi="Times New Roman" w:cs="Times New Roman"/>
          <w:color w:val="000000"/>
          <w:sz w:val="28"/>
          <w:szCs w:val="28"/>
        </w:rPr>
      </w:pPr>
      <w:r w:rsidRPr="004C7E1C">
        <w:rPr>
          <w:rFonts w:ascii="Times New Roman" w:eastAsia="標楷體" w:hAnsi="Times New Roman" w:cs="Times New Roman"/>
          <w:color w:val="000000"/>
          <w:sz w:val="28"/>
          <w:szCs w:val="28"/>
        </w:rPr>
        <w:t>農委會計畫執行或技術移轉證明文件影本</w:t>
      </w:r>
    </w:p>
    <w:p w:rsidR="00986CD7" w:rsidRPr="004C7E1C" w:rsidRDefault="00C5781D" w:rsidP="0036714F">
      <w:pPr>
        <w:pStyle w:val="a4"/>
        <w:numPr>
          <w:ilvl w:val="7"/>
          <w:numId w:val="11"/>
        </w:numPr>
        <w:spacing w:line="400" w:lineRule="exact"/>
        <w:ind w:leftChars="0" w:left="2002" w:hanging="266"/>
        <w:jc w:val="both"/>
        <w:rPr>
          <w:rFonts w:ascii="Times New Roman" w:eastAsia="標楷體" w:hAnsi="Times New Roman" w:cs="Times New Roman"/>
          <w:color w:val="000000"/>
          <w:sz w:val="28"/>
          <w:szCs w:val="28"/>
        </w:rPr>
      </w:pPr>
      <w:r w:rsidRPr="004C7E1C">
        <w:rPr>
          <w:rFonts w:ascii="Times New Roman" w:eastAsia="標楷體" w:hAnsi="Times New Roman" w:cs="Times New Roman" w:hint="eastAsia"/>
          <w:color w:val="000000"/>
          <w:sz w:val="28"/>
          <w:szCs w:val="28"/>
        </w:rPr>
        <w:t>參與</w:t>
      </w:r>
      <w:r w:rsidRPr="004C7E1C">
        <w:rPr>
          <w:rFonts w:ascii="Times New Roman" w:eastAsia="標楷體" w:hAnsi="Times New Roman" w:cs="Times New Roman"/>
          <w:color w:val="000000"/>
          <w:sz w:val="28"/>
          <w:szCs w:val="28"/>
        </w:rPr>
        <w:t>訓練課程證明文件</w:t>
      </w:r>
      <w:r w:rsidRPr="004C7E1C">
        <w:rPr>
          <w:rFonts w:ascii="Times New Roman" w:eastAsia="標楷體" w:hAnsi="Times New Roman" w:cs="Times New Roman" w:hint="eastAsia"/>
          <w:color w:val="000000"/>
          <w:sz w:val="28"/>
          <w:szCs w:val="28"/>
        </w:rPr>
        <w:t>影本</w:t>
      </w:r>
    </w:p>
    <w:p w:rsidR="00986CD7" w:rsidRPr="004C7E1C" w:rsidRDefault="00986CD7" w:rsidP="0036714F">
      <w:pPr>
        <w:pStyle w:val="a4"/>
        <w:numPr>
          <w:ilvl w:val="7"/>
          <w:numId w:val="11"/>
        </w:numPr>
        <w:spacing w:line="400" w:lineRule="exact"/>
        <w:ind w:leftChars="0" w:left="2002" w:hanging="266"/>
        <w:jc w:val="both"/>
        <w:rPr>
          <w:rFonts w:ascii="Times New Roman" w:eastAsia="標楷體" w:hAnsi="Times New Roman" w:cs="Times New Roman"/>
          <w:color w:val="000000"/>
          <w:sz w:val="28"/>
          <w:szCs w:val="28"/>
        </w:rPr>
      </w:pPr>
      <w:r w:rsidRPr="004C7E1C">
        <w:rPr>
          <w:rFonts w:ascii="Times New Roman" w:eastAsia="標楷體" w:hAnsi="Times New Roman" w:cs="Times New Roman" w:hint="eastAsia"/>
          <w:color w:val="000000"/>
          <w:sz w:val="28"/>
          <w:szCs w:val="28"/>
        </w:rPr>
        <w:t>其他</w:t>
      </w:r>
    </w:p>
    <w:p w:rsidR="00485EF8" w:rsidRPr="004C7E1C" w:rsidRDefault="00485EF8" w:rsidP="0036714F">
      <w:pPr>
        <w:pStyle w:val="a4"/>
        <w:numPr>
          <w:ilvl w:val="0"/>
          <w:numId w:val="15"/>
        </w:numPr>
        <w:spacing w:line="400" w:lineRule="exact"/>
        <w:ind w:leftChars="0" w:left="1428" w:hanging="294"/>
        <w:jc w:val="both"/>
        <w:rPr>
          <w:rFonts w:ascii="Times New Roman" w:eastAsia="標楷體" w:hAnsi="Times New Roman"/>
          <w:color w:val="000000"/>
          <w:sz w:val="28"/>
          <w:szCs w:val="28"/>
        </w:rPr>
      </w:pPr>
      <w:r w:rsidRPr="004C7E1C">
        <w:rPr>
          <w:rFonts w:ascii="Times New Roman" w:eastAsia="標楷體" w:hAnsi="Times New Roman" w:cs="Times New Roman" w:hint="eastAsia"/>
          <w:kern w:val="0"/>
          <w:sz w:val="28"/>
          <w:szCs w:val="28"/>
        </w:rPr>
        <w:t>報名</w:t>
      </w:r>
      <w:r w:rsidRPr="004C7E1C">
        <w:rPr>
          <w:rFonts w:ascii="Times New Roman" w:eastAsia="標楷體" w:hAnsi="Times New Roman" w:hint="eastAsia"/>
          <w:color w:val="000000"/>
          <w:sz w:val="28"/>
          <w:szCs w:val="28"/>
        </w:rPr>
        <w:t>資料請向</w:t>
      </w:r>
      <w:r w:rsidR="006C0934" w:rsidRPr="004C7E1C">
        <w:rPr>
          <w:rFonts w:ascii="Times New Roman" w:eastAsia="標楷體" w:hAnsi="Times New Roman" w:hint="eastAsia"/>
          <w:color w:val="000000"/>
          <w:sz w:val="28"/>
          <w:szCs w:val="28"/>
        </w:rPr>
        <w:t>執行</w:t>
      </w:r>
      <w:r w:rsidRPr="004C7E1C">
        <w:rPr>
          <w:rFonts w:ascii="Times New Roman" w:eastAsia="標楷體" w:hAnsi="Times New Roman" w:hint="eastAsia"/>
          <w:color w:val="000000"/>
          <w:sz w:val="28"/>
          <w:szCs w:val="28"/>
        </w:rPr>
        <w:t>單位索取或至網站下載：</w:t>
      </w:r>
      <w:hyperlink r:id="rId8" w:history="1">
        <w:r w:rsidR="00076678" w:rsidRPr="004C7E1C">
          <w:rPr>
            <w:rFonts w:ascii="Times New Roman" w:eastAsia="標楷體" w:hAnsi="Times New Roman"/>
            <w:b/>
            <w:color w:val="000000"/>
            <w:sz w:val="28"/>
            <w:szCs w:val="28"/>
          </w:rPr>
          <w:t>http://www.atri.org.tw/</w:t>
        </w:r>
      </w:hyperlink>
    </w:p>
    <w:p w:rsidR="00331D5A" w:rsidRPr="004C7E1C" w:rsidRDefault="00331D5A" w:rsidP="0036714F">
      <w:pPr>
        <w:pStyle w:val="a4"/>
        <w:numPr>
          <w:ilvl w:val="0"/>
          <w:numId w:val="15"/>
        </w:numPr>
        <w:spacing w:line="400" w:lineRule="exact"/>
        <w:ind w:leftChars="0" w:left="1428" w:hanging="294"/>
        <w:jc w:val="both"/>
        <w:rPr>
          <w:rFonts w:ascii="Times New Roman" w:eastAsia="標楷體" w:hAnsi="Times New Roman"/>
          <w:color w:val="000000"/>
          <w:sz w:val="28"/>
          <w:szCs w:val="28"/>
        </w:rPr>
      </w:pPr>
      <w:r w:rsidRPr="004C7E1C">
        <w:rPr>
          <w:rFonts w:ascii="Times New Roman" w:eastAsia="標楷體" w:hAnsi="Times New Roman" w:cs="Times New Roman"/>
          <w:kern w:val="0"/>
          <w:sz w:val="28"/>
          <w:szCs w:val="28"/>
        </w:rPr>
        <w:t>上述</w:t>
      </w:r>
      <w:r w:rsidRPr="004C7E1C">
        <w:rPr>
          <w:rFonts w:ascii="Times New Roman" w:eastAsia="標楷體" w:hAnsi="Times New Roman"/>
          <w:color w:val="000000"/>
          <w:sz w:val="28"/>
          <w:szCs w:val="28"/>
        </w:rPr>
        <w:t>報名資料請以</w:t>
      </w:r>
      <w:r w:rsidRPr="004C7E1C">
        <w:rPr>
          <w:rFonts w:ascii="Times New Roman" w:eastAsia="標楷體" w:hAnsi="Times New Roman"/>
          <w:color w:val="000000"/>
          <w:sz w:val="28"/>
          <w:szCs w:val="28"/>
        </w:rPr>
        <w:t>A4</w:t>
      </w:r>
      <w:r w:rsidRPr="004C7E1C">
        <w:rPr>
          <w:rFonts w:ascii="Times New Roman" w:eastAsia="標楷體" w:hAnsi="Times New Roman"/>
          <w:color w:val="000000"/>
          <w:sz w:val="28"/>
          <w:szCs w:val="28"/>
        </w:rPr>
        <w:t>規格、依上述順序靠左裝訂成冊，</w:t>
      </w:r>
      <w:r w:rsidR="00534145" w:rsidRPr="009E1CB5">
        <w:rPr>
          <w:rFonts w:ascii="Times New Roman" w:eastAsia="標楷體" w:hAnsi="Times New Roman" w:hint="eastAsia"/>
          <w:sz w:val="28"/>
          <w:szCs w:val="28"/>
        </w:rPr>
        <w:t>附件</w:t>
      </w:r>
      <w:r w:rsidR="00ED1AC9">
        <w:rPr>
          <w:rFonts w:ascii="Times New Roman" w:eastAsia="標楷體" w:hAnsi="Times New Roman" w:hint="eastAsia"/>
          <w:sz w:val="28"/>
          <w:szCs w:val="28"/>
        </w:rPr>
        <w:t>5</w:t>
      </w:r>
      <w:r w:rsidR="00534145" w:rsidRPr="009E1CB5">
        <w:rPr>
          <w:rFonts w:ascii="Times New Roman" w:eastAsia="標楷體" w:hAnsi="Times New Roman" w:hint="eastAsia"/>
          <w:sz w:val="28"/>
          <w:szCs w:val="28"/>
        </w:rPr>
        <w:t>-</w:t>
      </w:r>
      <w:r w:rsidR="00ED1AC9">
        <w:rPr>
          <w:rFonts w:ascii="Times New Roman" w:eastAsia="標楷體" w:hAnsi="Times New Roman"/>
          <w:sz w:val="28"/>
          <w:szCs w:val="28"/>
        </w:rPr>
        <w:t>6</w:t>
      </w:r>
      <w:r w:rsidR="00534145" w:rsidRPr="009E1CB5">
        <w:rPr>
          <w:rFonts w:ascii="Times New Roman" w:eastAsia="標楷體" w:hAnsi="Times New Roman" w:hint="eastAsia"/>
          <w:sz w:val="28"/>
          <w:szCs w:val="28"/>
        </w:rPr>
        <w:t>及其他附件</w:t>
      </w:r>
      <w:r w:rsidRPr="009E1CB5">
        <w:rPr>
          <w:rFonts w:ascii="Times New Roman" w:eastAsia="標楷體" w:hAnsi="Times New Roman"/>
          <w:sz w:val="28"/>
          <w:szCs w:val="28"/>
        </w:rPr>
        <w:t>1</w:t>
      </w:r>
      <w:r w:rsidRPr="009E1CB5">
        <w:rPr>
          <w:rFonts w:ascii="Times New Roman" w:eastAsia="標楷體" w:hAnsi="Times New Roman"/>
          <w:sz w:val="28"/>
          <w:szCs w:val="28"/>
        </w:rPr>
        <w:t>式</w:t>
      </w:r>
      <w:r w:rsidR="00986CD7" w:rsidRPr="009E1CB5">
        <w:rPr>
          <w:rFonts w:ascii="Times New Roman" w:eastAsia="標楷體" w:hAnsi="Times New Roman" w:hint="eastAsia"/>
          <w:sz w:val="28"/>
          <w:szCs w:val="28"/>
        </w:rPr>
        <w:t>8</w:t>
      </w:r>
      <w:r w:rsidRPr="009E1CB5">
        <w:rPr>
          <w:rFonts w:ascii="Times New Roman" w:eastAsia="標楷體" w:hAnsi="Times New Roman"/>
          <w:sz w:val="28"/>
          <w:szCs w:val="28"/>
        </w:rPr>
        <w:t>份</w:t>
      </w:r>
      <w:r w:rsidR="00534145">
        <w:rPr>
          <w:rFonts w:ascii="Times New Roman" w:eastAsia="標楷體" w:hAnsi="Times New Roman" w:hint="eastAsia"/>
          <w:color w:val="000000"/>
          <w:sz w:val="28"/>
          <w:szCs w:val="28"/>
        </w:rPr>
        <w:t>，其他</w:t>
      </w:r>
      <w:r w:rsidR="00534145">
        <w:rPr>
          <w:rFonts w:ascii="Times New Roman" w:eastAsia="標楷體" w:hAnsi="Times New Roman" w:hint="eastAsia"/>
          <w:color w:val="000000"/>
          <w:sz w:val="28"/>
          <w:szCs w:val="28"/>
        </w:rPr>
        <w:t>1</w:t>
      </w:r>
      <w:r w:rsidR="00534145">
        <w:rPr>
          <w:rFonts w:ascii="Times New Roman" w:eastAsia="標楷體" w:hAnsi="Times New Roman" w:hint="eastAsia"/>
          <w:color w:val="000000"/>
          <w:sz w:val="28"/>
          <w:szCs w:val="28"/>
        </w:rPr>
        <w:t>份即可</w:t>
      </w:r>
      <w:r w:rsidRPr="004C7E1C">
        <w:rPr>
          <w:rFonts w:ascii="Times New Roman" w:eastAsia="標楷體" w:hAnsi="Times New Roman"/>
          <w:color w:val="000000"/>
          <w:sz w:val="28"/>
          <w:szCs w:val="28"/>
        </w:rPr>
        <w:t>。（須另提供</w:t>
      </w:r>
      <w:r w:rsidRPr="004C7E1C">
        <w:rPr>
          <w:rFonts w:ascii="Times New Roman" w:eastAsia="標楷體" w:hAnsi="Times New Roman"/>
          <w:color w:val="000000"/>
          <w:sz w:val="28"/>
          <w:szCs w:val="28"/>
        </w:rPr>
        <w:t>word</w:t>
      </w:r>
      <w:r w:rsidRPr="004C7E1C">
        <w:rPr>
          <w:rFonts w:ascii="Times New Roman" w:eastAsia="標楷體" w:hAnsi="Times New Roman"/>
          <w:color w:val="000000"/>
          <w:sz w:val="28"/>
          <w:szCs w:val="28"/>
        </w:rPr>
        <w:t>版電子檔）。</w:t>
      </w:r>
    </w:p>
    <w:p w:rsidR="00E421D4" w:rsidRPr="004C7E1C" w:rsidRDefault="00C61B28" w:rsidP="00534145">
      <w:pPr>
        <w:spacing w:line="400" w:lineRule="exact"/>
        <w:ind w:leftChars="413" w:left="991" w:firstLineChars="152" w:firstLine="426"/>
        <w:jc w:val="both"/>
        <w:rPr>
          <w:rFonts w:ascii="Times New Roman" w:eastAsia="標楷體" w:hAnsi="Times New Roman" w:cs="Times New Roman"/>
          <w:color w:val="000000"/>
          <w:sz w:val="28"/>
          <w:szCs w:val="28"/>
        </w:rPr>
      </w:pPr>
      <w:r w:rsidRPr="004C7E1C">
        <w:rPr>
          <w:rFonts w:ascii="Times New Roman" w:eastAsia="標楷體" w:hAnsi="Times New Roman" w:cs="Times New Roman"/>
          <w:sz w:val="28"/>
          <w:szCs w:val="28"/>
        </w:rPr>
        <w:t>請</w:t>
      </w:r>
      <w:r w:rsidR="000F0850" w:rsidRPr="004C7E1C">
        <w:rPr>
          <w:rFonts w:ascii="Times New Roman" w:eastAsia="標楷體" w:hAnsi="Times New Roman" w:cs="Times New Roman" w:hint="eastAsia"/>
          <w:sz w:val="28"/>
          <w:szCs w:val="28"/>
        </w:rPr>
        <w:t>於</w:t>
      </w:r>
      <w:r w:rsidR="00534145">
        <w:rPr>
          <w:rFonts w:ascii="Times New Roman" w:eastAsia="標楷體" w:hAnsi="Times New Roman" w:hint="eastAsia"/>
          <w:b/>
          <w:sz w:val="28"/>
          <w:szCs w:val="28"/>
        </w:rPr>
        <w:t>112</w:t>
      </w:r>
      <w:r w:rsidR="00D27C3F" w:rsidRPr="004C7E1C">
        <w:rPr>
          <w:rFonts w:ascii="Times New Roman" w:eastAsia="標楷體" w:hAnsi="Times New Roman" w:hint="eastAsia"/>
          <w:b/>
          <w:sz w:val="28"/>
          <w:szCs w:val="28"/>
        </w:rPr>
        <w:t>年</w:t>
      </w:r>
      <w:r w:rsidR="00534145">
        <w:rPr>
          <w:rFonts w:ascii="Times New Roman" w:eastAsia="標楷體" w:hAnsi="Times New Roman" w:hint="eastAsia"/>
          <w:b/>
          <w:sz w:val="28"/>
          <w:szCs w:val="28"/>
        </w:rPr>
        <w:t>2</w:t>
      </w:r>
      <w:r w:rsidR="00D27C3F" w:rsidRPr="004C7E1C">
        <w:rPr>
          <w:rFonts w:ascii="Times New Roman" w:eastAsia="標楷體" w:hAnsi="Times New Roman" w:hint="eastAsia"/>
          <w:b/>
          <w:sz w:val="28"/>
          <w:szCs w:val="28"/>
        </w:rPr>
        <w:t>月</w:t>
      </w:r>
      <w:r w:rsidR="00F21B48" w:rsidRPr="004C7E1C">
        <w:rPr>
          <w:rFonts w:ascii="Times New Roman" w:eastAsia="標楷體" w:hAnsi="Times New Roman" w:hint="eastAsia"/>
          <w:b/>
          <w:sz w:val="28"/>
          <w:szCs w:val="28"/>
        </w:rPr>
        <w:t>2</w:t>
      </w:r>
      <w:r w:rsidR="00AF1B49">
        <w:rPr>
          <w:rFonts w:ascii="Times New Roman" w:eastAsia="標楷體" w:hAnsi="Times New Roman" w:hint="eastAsia"/>
          <w:b/>
          <w:sz w:val="28"/>
          <w:szCs w:val="28"/>
        </w:rPr>
        <w:t>1</w:t>
      </w:r>
      <w:r w:rsidR="00D27C3F" w:rsidRPr="004C7E1C">
        <w:rPr>
          <w:rFonts w:ascii="Times New Roman" w:eastAsia="標楷體" w:hAnsi="Times New Roman" w:hint="eastAsia"/>
          <w:b/>
          <w:sz w:val="28"/>
          <w:szCs w:val="28"/>
        </w:rPr>
        <w:t>日</w:t>
      </w:r>
      <w:r w:rsidR="009C48B5">
        <w:rPr>
          <w:rFonts w:ascii="Times New Roman" w:eastAsia="標楷體" w:hAnsi="Times New Roman" w:hint="eastAsia"/>
          <w:b/>
          <w:sz w:val="28"/>
          <w:szCs w:val="28"/>
        </w:rPr>
        <w:t>（</w:t>
      </w:r>
      <w:r w:rsidR="00D27C3F" w:rsidRPr="004C7E1C">
        <w:rPr>
          <w:rFonts w:ascii="Times New Roman" w:eastAsia="標楷體" w:hAnsi="Times New Roman" w:hint="eastAsia"/>
          <w:b/>
          <w:sz w:val="28"/>
          <w:szCs w:val="28"/>
        </w:rPr>
        <w:t>星期</w:t>
      </w:r>
      <w:r w:rsidR="00534145">
        <w:rPr>
          <w:rFonts w:ascii="Times New Roman" w:eastAsia="標楷體" w:hAnsi="Times New Roman" w:hint="eastAsia"/>
          <w:b/>
          <w:sz w:val="28"/>
          <w:szCs w:val="28"/>
        </w:rPr>
        <w:t>二</w:t>
      </w:r>
      <w:r w:rsidR="009C48B5">
        <w:rPr>
          <w:rFonts w:ascii="Times New Roman" w:eastAsia="標楷體" w:hAnsi="Times New Roman" w:hint="eastAsia"/>
          <w:b/>
          <w:sz w:val="28"/>
          <w:szCs w:val="28"/>
        </w:rPr>
        <w:t>）</w:t>
      </w:r>
      <w:r w:rsidR="0035077F">
        <w:rPr>
          <w:rFonts w:ascii="Times New Roman" w:eastAsia="標楷體" w:hAnsi="Times New Roman" w:hint="eastAsia"/>
          <w:b/>
          <w:sz w:val="28"/>
          <w:szCs w:val="28"/>
        </w:rPr>
        <w:t>17:30</w:t>
      </w:r>
      <w:r w:rsidRPr="004C7E1C">
        <w:rPr>
          <w:rFonts w:ascii="Times New Roman" w:eastAsia="標楷體" w:hAnsi="Times New Roman" w:cs="Times New Roman" w:hint="eastAsia"/>
          <w:sz w:val="28"/>
          <w:szCs w:val="28"/>
        </w:rPr>
        <w:t>前</w:t>
      </w:r>
      <w:r w:rsidR="00331D5A" w:rsidRPr="004C7E1C">
        <w:rPr>
          <w:rFonts w:ascii="Times New Roman" w:eastAsia="標楷體" w:hAnsi="Times New Roman" w:cs="Times New Roman"/>
          <w:sz w:val="28"/>
          <w:szCs w:val="28"/>
        </w:rPr>
        <w:t>將上述資料</w:t>
      </w:r>
      <w:r w:rsidR="002F299B" w:rsidRPr="004C7E1C">
        <w:rPr>
          <w:rFonts w:ascii="Times New Roman" w:eastAsia="標楷體" w:hAnsi="Times New Roman" w:cs="Times New Roman"/>
          <w:sz w:val="28"/>
          <w:szCs w:val="28"/>
        </w:rPr>
        <w:t>以郵</w:t>
      </w:r>
      <w:r w:rsidR="002F299B" w:rsidRPr="004C7E1C">
        <w:rPr>
          <w:rFonts w:ascii="Times New Roman" w:eastAsia="標楷體" w:hAnsi="Times New Roman" w:cs="Times New Roman" w:hint="eastAsia"/>
          <w:sz w:val="28"/>
          <w:szCs w:val="28"/>
        </w:rPr>
        <w:t>遞</w:t>
      </w:r>
      <w:r w:rsidR="00331D5A" w:rsidRPr="004C7E1C">
        <w:rPr>
          <w:rFonts w:ascii="Times New Roman" w:eastAsia="標楷體" w:hAnsi="Times New Roman" w:cs="Times New Roman"/>
          <w:sz w:val="28"/>
          <w:szCs w:val="28"/>
        </w:rPr>
        <w:t>或</w:t>
      </w:r>
      <w:r w:rsidR="00D6178A" w:rsidRPr="004C7E1C">
        <w:rPr>
          <w:rFonts w:ascii="Times New Roman" w:eastAsia="標楷體" w:hAnsi="Times New Roman" w:cs="Times New Roman" w:hint="eastAsia"/>
          <w:sz w:val="28"/>
          <w:szCs w:val="28"/>
        </w:rPr>
        <w:t>專人送達至</w:t>
      </w:r>
      <w:r w:rsidR="00331D5A" w:rsidRPr="004C7E1C">
        <w:rPr>
          <w:rFonts w:ascii="Times New Roman" w:eastAsia="標楷體" w:hAnsi="Times New Roman" w:cs="Times New Roman"/>
          <w:sz w:val="28"/>
          <w:szCs w:val="28"/>
        </w:rPr>
        <w:t>「</w:t>
      </w:r>
      <w:r w:rsidR="00E57B81" w:rsidRPr="004C7E1C">
        <w:rPr>
          <w:rFonts w:ascii="Times New Roman" w:eastAsia="標楷體" w:hAnsi="Times New Roman" w:cs="Times New Roman"/>
          <w:sz w:val="28"/>
          <w:szCs w:val="28"/>
        </w:rPr>
        <w:t>300</w:t>
      </w:r>
      <w:r w:rsidR="00E57B81" w:rsidRPr="004C7E1C">
        <w:rPr>
          <w:rFonts w:ascii="Times New Roman" w:eastAsia="標楷體" w:hAnsi="Times New Roman" w:cs="Times New Roman" w:hint="eastAsia"/>
          <w:sz w:val="28"/>
          <w:szCs w:val="28"/>
        </w:rPr>
        <w:t>新竹市香山區大湖路</w:t>
      </w:r>
      <w:r w:rsidR="00E57B81" w:rsidRPr="004C7E1C">
        <w:rPr>
          <w:rFonts w:ascii="Times New Roman" w:eastAsia="標楷體" w:hAnsi="Times New Roman" w:cs="Times New Roman" w:hint="eastAsia"/>
          <w:sz w:val="28"/>
          <w:szCs w:val="28"/>
        </w:rPr>
        <w:t>51</w:t>
      </w:r>
      <w:r w:rsidR="00E57B81" w:rsidRPr="004C7E1C">
        <w:rPr>
          <w:rFonts w:ascii="Times New Roman" w:eastAsia="標楷體" w:hAnsi="Times New Roman" w:cs="Times New Roman" w:hint="eastAsia"/>
          <w:sz w:val="28"/>
          <w:szCs w:val="28"/>
        </w:rPr>
        <w:t>巷</w:t>
      </w:r>
      <w:r w:rsidR="00E57B81" w:rsidRPr="004C7E1C">
        <w:rPr>
          <w:rFonts w:ascii="Times New Roman" w:eastAsia="標楷體" w:hAnsi="Times New Roman" w:cs="Times New Roman" w:hint="eastAsia"/>
          <w:sz w:val="28"/>
          <w:szCs w:val="28"/>
        </w:rPr>
        <w:t>1</w:t>
      </w:r>
      <w:r w:rsidR="00E87DC3" w:rsidRPr="004C7E1C">
        <w:rPr>
          <w:rFonts w:ascii="Times New Roman" w:eastAsia="標楷體" w:hAnsi="Times New Roman" w:cs="Times New Roman" w:hint="eastAsia"/>
          <w:sz w:val="28"/>
          <w:szCs w:val="28"/>
        </w:rPr>
        <w:t>號</w:t>
      </w:r>
      <w:r w:rsidR="00E87DC3" w:rsidRPr="004C7E1C">
        <w:rPr>
          <w:rFonts w:ascii="Times New Roman" w:eastAsia="標楷體" w:hAnsi="Times New Roman" w:cs="Times New Roman" w:hint="eastAsia"/>
          <w:sz w:val="28"/>
          <w:szCs w:val="28"/>
        </w:rPr>
        <w:t xml:space="preserve"> </w:t>
      </w:r>
      <w:r w:rsidR="00E57B81" w:rsidRPr="004C7E1C">
        <w:rPr>
          <w:rFonts w:ascii="Times New Roman" w:eastAsia="標楷體" w:hAnsi="Times New Roman" w:cs="Times New Roman" w:hint="eastAsia"/>
          <w:sz w:val="28"/>
          <w:szCs w:val="28"/>
        </w:rPr>
        <w:t>財團法人農業科技研究院產業發展</w:t>
      </w:r>
      <w:r w:rsidR="00C15839" w:rsidRPr="004C7E1C">
        <w:rPr>
          <w:rFonts w:ascii="Times New Roman" w:eastAsia="標楷體" w:hAnsi="Times New Roman" w:cs="Times New Roman" w:hint="eastAsia"/>
          <w:sz w:val="28"/>
          <w:szCs w:val="28"/>
        </w:rPr>
        <w:t>中心</w:t>
      </w:r>
      <w:r w:rsidR="00554C29" w:rsidRPr="004C7E1C">
        <w:rPr>
          <w:rFonts w:ascii="Times New Roman" w:eastAsia="標楷體" w:hAnsi="Times New Roman" w:cs="Times New Roman" w:hint="eastAsia"/>
          <w:sz w:val="28"/>
          <w:szCs w:val="28"/>
        </w:rPr>
        <w:t xml:space="preserve"> </w:t>
      </w:r>
      <w:r w:rsidR="00AF1B49">
        <w:rPr>
          <w:rFonts w:ascii="Times New Roman" w:eastAsia="標楷體" w:hAnsi="Times New Roman" w:cs="Times New Roman" w:hint="eastAsia"/>
          <w:sz w:val="28"/>
          <w:szCs w:val="28"/>
        </w:rPr>
        <w:t>陳靜芝</w:t>
      </w:r>
      <w:r w:rsidR="00E57B81" w:rsidRPr="004C7E1C">
        <w:rPr>
          <w:rFonts w:ascii="Times New Roman" w:eastAsia="標楷體" w:hAnsi="Times New Roman" w:cs="Times New Roman" w:hint="eastAsia"/>
          <w:sz w:val="28"/>
          <w:szCs w:val="28"/>
        </w:rPr>
        <w:t>小姐</w:t>
      </w:r>
      <w:r w:rsidR="003D2F10" w:rsidRPr="004C7E1C">
        <w:rPr>
          <w:rFonts w:ascii="Times New Roman" w:eastAsia="標楷體" w:hAnsi="Times New Roman" w:cs="Times New Roman" w:hint="eastAsia"/>
          <w:sz w:val="28"/>
          <w:szCs w:val="28"/>
        </w:rPr>
        <w:t>收</w:t>
      </w:r>
      <w:r w:rsidR="00331D5A" w:rsidRPr="004C7E1C">
        <w:rPr>
          <w:rFonts w:ascii="Times New Roman" w:eastAsia="標楷體" w:hAnsi="Times New Roman" w:cs="Times New Roman"/>
          <w:sz w:val="28"/>
          <w:szCs w:val="28"/>
        </w:rPr>
        <w:t>」</w:t>
      </w:r>
      <w:r w:rsidR="00331D5A" w:rsidRPr="004C7E1C">
        <w:rPr>
          <w:rFonts w:ascii="Times New Roman" w:eastAsia="標楷體" w:hAnsi="Times New Roman" w:cs="Times New Roman"/>
          <w:color w:val="000000"/>
          <w:sz w:val="28"/>
          <w:szCs w:val="28"/>
        </w:rPr>
        <w:t>，並於信封上註明「</w:t>
      </w:r>
      <w:r w:rsidR="00EA439C" w:rsidRPr="004C7E1C">
        <w:rPr>
          <w:rFonts w:ascii="Times New Roman" w:eastAsia="標楷體" w:hAnsi="Times New Roman" w:cs="Times New Roman" w:hint="eastAsia"/>
          <w:b/>
          <w:color w:val="000000"/>
          <w:sz w:val="28"/>
          <w:szCs w:val="28"/>
        </w:rPr>
        <w:t>參</w:t>
      </w:r>
      <w:r w:rsidR="008B5ECD" w:rsidRPr="004C7E1C">
        <w:rPr>
          <w:rFonts w:ascii="Times New Roman" w:eastAsia="標楷體" w:hAnsi="Times New Roman" w:cs="Times New Roman"/>
          <w:b/>
          <w:color w:val="000000"/>
          <w:sz w:val="28"/>
          <w:szCs w:val="28"/>
        </w:rPr>
        <w:t>選</w:t>
      </w:r>
      <w:r w:rsidR="00331D5A" w:rsidRPr="004C7E1C">
        <w:rPr>
          <w:rFonts w:ascii="Times New Roman" w:eastAsia="標楷體" w:hAnsi="Times New Roman" w:cs="Times New Roman"/>
          <w:b/>
          <w:color w:val="000000"/>
          <w:sz w:val="28"/>
          <w:szCs w:val="28"/>
        </w:rPr>
        <w:t>單位名稱</w:t>
      </w:r>
      <w:r w:rsidR="00331D5A" w:rsidRPr="004C7E1C">
        <w:rPr>
          <w:rFonts w:ascii="Times New Roman" w:eastAsia="標楷體" w:hAnsi="Times New Roman" w:cs="Times New Roman"/>
          <w:color w:val="000000"/>
          <w:sz w:val="28"/>
          <w:szCs w:val="28"/>
        </w:rPr>
        <w:t>」及「</w:t>
      </w:r>
      <w:r w:rsidR="00BE0D00" w:rsidRPr="004C7E1C">
        <w:rPr>
          <w:rFonts w:ascii="Times New Roman" w:eastAsia="標楷體" w:hAnsi="Times New Roman" w:cs="Times New Roman" w:hint="eastAsia"/>
          <w:b/>
          <w:color w:val="000000"/>
          <w:sz w:val="28"/>
          <w:szCs w:val="28"/>
        </w:rPr>
        <w:t>參選展覽名稱</w:t>
      </w:r>
      <w:r w:rsidR="00BE0D00" w:rsidRPr="004C7E1C">
        <w:rPr>
          <w:rFonts w:ascii="Times New Roman" w:eastAsia="標楷體" w:hAnsi="Times New Roman" w:cs="Times New Roman"/>
          <w:color w:val="000000"/>
          <w:sz w:val="28"/>
          <w:szCs w:val="28"/>
        </w:rPr>
        <w:t>」</w:t>
      </w:r>
      <w:r w:rsidR="00390755" w:rsidRPr="004C7E1C">
        <w:rPr>
          <w:rFonts w:ascii="Times New Roman" w:eastAsia="標楷體" w:hAnsi="Times New Roman" w:cs="Times New Roman"/>
          <w:color w:val="000000"/>
          <w:sz w:val="28"/>
          <w:szCs w:val="28"/>
        </w:rPr>
        <w:t>，</w:t>
      </w:r>
      <w:r w:rsidR="00D27C3F" w:rsidRPr="004C7E1C">
        <w:rPr>
          <w:rFonts w:ascii="Times New Roman" w:eastAsia="標楷體" w:hAnsi="Times New Roman" w:cs="Times New Roman"/>
          <w:sz w:val="28"/>
          <w:szCs w:val="28"/>
        </w:rPr>
        <w:t>同時</w:t>
      </w:r>
      <w:r w:rsidR="00D27C3F" w:rsidRPr="004C7E1C">
        <w:rPr>
          <w:rFonts w:ascii="Times New Roman" w:eastAsia="標楷體" w:hAnsi="Times New Roman" w:cs="Times New Roman" w:hint="eastAsia"/>
          <w:sz w:val="28"/>
          <w:szCs w:val="28"/>
        </w:rPr>
        <w:t>以</w:t>
      </w:r>
      <w:r w:rsidR="00D27C3F" w:rsidRPr="004C7E1C">
        <w:rPr>
          <w:rFonts w:ascii="Times New Roman" w:eastAsia="標楷體" w:hAnsi="Times New Roman" w:cs="Times New Roman"/>
          <w:sz w:val="28"/>
          <w:szCs w:val="28"/>
        </w:rPr>
        <w:t>電子檔寄至</w:t>
      </w:r>
      <w:hyperlink r:id="rId9" w:history="1">
        <w:r w:rsidR="009E1CB5" w:rsidRPr="00A9525B">
          <w:rPr>
            <w:rStyle w:val="ad"/>
            <w:rFonts w:ascii="Times New Roman" w:eastAsia="標楷體" w:hAnsi="Times New Roman" w:cs="Times New Roman"/>
            <w:sz w:val="28"/>
            <w:szCs w:val="28"/>
          </w:rPr>
          <w:t>sue@mail.atri.org.tw</w:t>
        </w:r>
      </w:hyperlink>
      <w:r w:rsidR="00331D5A" w:rsidRPr="004C7E1C">
        <w:rPr>
          <w:rFonts w:ascii="Times New Roman" w:eastAsia="標楷體" w:hAnsi="Times New Roman" w:cs="Times New Roman"/>
          <w:color w:val="000000"/>
          <w:sz w:val="28"/>
          <w:szCs w:val="28"/>
        </w:rPr>
        <w:t>。</w:t>
      </w:r>
    </w:p>
    <w:p w:rsidR="00C61B28" w:rsidRPr="004C7E1C" w:rsidRDefault="005462FC" w:rsidP="00955BAB">
      <w:pPr>
        <w:pStyle w:val="a4"/>
        <w:numPr>
          <w:ilvl w:val="0"/>
          <w:numId w:val="1"/>
        </w:numPr>
        <w:spacing w:beforeLines="50" w:before="180" w:line="400" w:lineRule="exact"/>
        <w:ind w:leftChars="0" w:left="567" w:hanging="567"/>
        <w:jc w:val="both"/>
        <w:rPr>
          <w:rFonts w:ascii="Times New Roman" w:eastAsia="標楷體" w:hAnsi="Times New Roman" w:cs="Times New Roman"/>
          <w:b/>
          <w:color w:val="000000"/>
          <w:sz w:val="28"/>
          <w:szCs w:val="28"/>
        </w:rPr>
      </w:pPr>
      <w:r w:rsidRPr="004C7E1C">
        <w:rPr>
          <w:rFonts w:ascii="Times New Roman" w:eastAsia="標楷體" w:hAnsi="Times New Roman" w:cs="Times New Roman" w:hint="eastAsia"/>
          <w:b/>
          <w:color w:val="000000"/>
          <w:sz w:val="28"/>
          <w:szCs w:val="28"/>
        </w:rPr>
        <w:t>遴選</w:t>
      </w:r>
      <w:r w:rsidR="00C61B28" w:rsidRPr="004C7E1C">
        <w:rPr>
          <w:rFonts w:ascii="Times New Roman" w:eastAsia="標楷體" w:hAnsi="Times New Roman" w:cs="Times New Roman" w:hint="eastAsia"/>
          <w:b/>
          <w:color w:val="000000"/>
          <w:sz w:val="28"/>
          <w:szCs w:val="28"/>
        </w:rPr>
        <w:t>方式</w:t>
      </w:r>
      <w:r w:rsidR="00C61B28" w:rsidRPr="004C7E1C">
        <w:rPr>
          <w:rFonts w:ascii="Times New Roman" w:eastAsia="標楷體" w:hAnsi="Times New Roman" w:cs="Times New Roman"/>
          <w:b/>
          <w:color w:val="000000"/>
          <w:sz w:val="28"/>
          <w:szCs w:val="28"/>
        </w:rPr>
        <w:t>：</w:t>
      </w:r>
    </w:p>
    <w:p w:rsidR="00C61B28" w:rsidRPr="004C7E1C" w:rsidRDefault="005462FC" w:rsidP="0036714F">
      <w:pPr>
        <w:pStyle w:val="a4"/>
        <w:numPr>
          <w:ilvl w:val="0"/>
          <w:numId w:val="10"/>
        </w:numPr>
        <w:spacing w:line="400" w:lineRule="exact"/>
        <w:ind w:leftChars="0" w:hanging="862"/>
        <w:jc w:val="both"/>
        <w:rPr>
          <w:rFonts w:ascii="Times New Roman" w:eastAsia="標楷體" w:hAnsi="Times New Roman" w:cs="Times New Roman"/>
          <w:b/>
          <w:kern w:val="0"/>
          <w:sz w:val="28"/>
          <w:szCs w:val="28"/>
        </w:rPr>
      </w:pPr>
      <w:r w:rsidRPr="004C7E1C">
        <w:rPr>
          <w:rFonts w:ascii="Times New Roman" w:eastAsia="標楷體" w:hAnsi="Times New Roman" w:cs="Times New Roman"/>
          <w:b/>
          <w:kern w:val="0"/>
          <w:sz w:val="28"/>
          <w:szCs w:val="28"/>
        </w:rPr>
        <w:t>遴選</w:t>
      </w:r>
      <w:r w:rsidR="00C61B28" w:rsidRPr="004C7E1C">
        <w:rPr>
          <w:rFonts w:ascii="Times New Roman" w:eastAsia="標楷體" w:hAnsi="Times New Roman" w:cs="Times New Roman" w:hint="eastAsia"/>
          <w:b/>
          <w:kern w:val="0"/>
          <w:sz w:val="28"/>
          <w:szCs w:val="28"/>
        </w:rPr>
        <w:t>委員</w:t>
      </w:r>
    </w:p>
    <w:p w:rsidR="00C61B28" w:rsidRPr="004C7E1C" w:rsidRDefault="005462FC" w:rsidP="00727742">
      <w:pPr>
        <w:widowControl/>
        <w:tabs>
          <w:tab w:val="left" w:pos="1560"/>
        </w:tabs>
        <w:snapToGrid w:val="0"/>
        <w:spacing w:after="100" w:line="400" w:lineRule="exact"/>
        <w:ind w:left="993" w:firstLineChars="151" w:firstLine="423"/>
        <w:jc w:val="both"/>
        <w:rPr>
          <w:rFonts w:ascii="Times New Roman" w:eastAsia="標楷體" w:hAnsi="Times New Roman" w:cs="Times New Roman"/>
          <w:kern w:val="0"/>
          <w:sz w:val="28"/>
          <w:szCs w:val="28"/>
          <w:lang w:val="en-GB"/>
        </w:rPr>
      </w:pPr>
      <w:r w:rsidRPr="004C7E1C">
        <w:rPr>
          <w:rFonts w:ascii="Times New Roman" w:eastAsia="標楷體" w:hAnsi="Times New Roman" w:cs="Times New Roman" w:hint="eastAsia"/>
          <w:kern w:val="0"/>
          <w:sz w:val="28"/>
          <w:szCs w:val="28"/>
        </w:rPr>
        <w:t>遴選</w:t>
      </w:r>
      <w:r w:rsidR="00F0570D" w:rsidRPr="004C7E1C">
        <w:rPr>
          <w:rFonts w:ascii="Times New Roman" w:eastAsia="標楷體" w:hAnsi="Times New Roman" w:cs="Times New Roman" w:hint="eastAsia"/>
          <w:kern w:val="0"/>
          <w:sz w:val="28"/>
          <w:szCs w:val="28"/>
        </w:rPr>
        <w:t>小組</w:t>
      </w:r>
      <w:r w:rsidR="00F0570D" w:rsidRPr="004C7E1C">
        <w:rPr>
          <w:rFonts w:ascii="Times New Roman" w:eastAsia="標楷體" w:hAnsi="Times New Roman" w:cs="Times New Roman"/>
          <w:kern w:val="0"/>
          <w:sz w:val="28"/>
          <w:szCs w:val="28"/>
        </w:rPr>
        <w:t>共</w:t>
      </w:r>
      <w:r w:rsidR="00F0570D" w:rsidRPr="004C7E1C">
        <w:rPr>
          <w:rFonts w:ascii="Times New Roman" w:eastAsia="標楷體" w:hAnsi="Times New Roman" w:cs="Times New Roman" w:hint="eastAsia"/>
          <w:kern w:val="0"/>
          <w:sz w:val="28"/>
          <w:szCs w:val="28"/>
        </w:rPr>
        <w:t>設置</w:t>
      </w:r>
      <w:r w:rsidR="00534145">
        <w:rPr>
          <w:rFonts w:ascii="Times New Roman" w:eastAsia="標楷體" w:hAnsi="Times New Roman" w:cs="Times New Roman" w:hint="eastAsia"/>
          <w:kern w:val="0"/>
          <w:sz w:val="28"/>
          <w:szCs w:val="28"/>
        </w:rPr>
        <w:t>3-</w:t>
      </w:r>
      <w:r w:rsidR="00F0570D" w:rsidRPr="004C7E1C">
        <w:rPr>
          <w:rFonts w:ascii="Times New Roman" w:eastAsia="標楷體" w:hAnsi="Times New Roman" w:cs="Times New Roman" w:hint="eastAsia"/>
          <w:kern w:val="0"/>
          <w:sz w:val="28"/>
          <w:szCs w:val="28"/>
        </w:rPr>
        <w:t>5</w:t>
      </w:r>
      <w:r w:rsidR="00F0570D" w:rsidRPr="004C7E1C">
        <w:rPr>
          <w:rFonts w:ascii="Times New Roman" w:eastAsia="標楷體" w:hAnsi="Times New Roman" w:cs="Times New Roman"/>
          <w:kern w:val="0"/>
          <w:sz w:val="28"/>
          <w:szCs w:val="28"/>
        </w:rPr>
        <w:t>位</w:t>
      </w:r>
      <w:r w:rsidR="00F0570D" w:rsidRPr="004C7E1C">
        <w:rPr>
          <w:rFonts w:ascii="Times New Roman" w:eastAsia="標楷體" w:hAnsi="Times New Roman" w:cs="Times New Roman" w:hint="eastAsia"/>
          <w:kern w:val="0"/>
          <w:sz w:val="28"/>
          <w:szCs w:val="28"/>
        </w:rPr>
        <w:t>委員，</w:t>
      </w:r>
      <w:r w:rsidR="00C61B28" w:rsidRPr="004C7E1C">
        <w:rPr>
          <w:rFonts w:ascii="Times New Roman" w:eastAsia="標楷體" w:hAnsi="Times New Roman" w:cs="Times New Roman"/>
          <w:kern w:val="0"/>
          <w:sz w:val="28"/>
          <w:szCs w:val="28"/>
        </w:rPr>
        <w:t>由</w:t>
      </w:r>
      <w:r w:rsidR="00C61B28" w:rsidRPr="009E1CB5">
        <w:rPr>
          <w:rFonts w:ascii="Times New Roman" w:eastAsia="標楷體" w:hAnsi="Times New Roman" w:cs="Times New Roman"/>
          <w:kern w:val="0"/>
          <w:sz w:val="28"/>
          <w:szCs w:val="28"/>
        </w:rPr>
        <w:t>農委會</w:t>
      </w:r>
      <w:r w:rsidR="00264334" w:rsidRPr="009E1CB5">
        <w:rPr>
          <w:rFonts w:ascii="Times New Roman" w:eastAsia="標楷體" w:hAnsi="Times New Roman" w:cs="Times New Roman" w:hint="eastAsia"/>
          <w:kern w:val="0"/>
          <w:sz w:val="28"/>
          <w:szCs w:val="28"/>
        </w:rPr>
        <w:t>及</w:t>
      </w:r>
      <w:r w:rsidR="00C61B28" w:rsidRPr="009E1CB5">
        <w:rPr>
          <w:rFonts w:ascii="Times New Roman" w:eastAsia="標楷體" w:hAnsi="Times New Roman" w:cs="Times New Roman"/>
          <w:kern w:val="0"/>
          <w:sz w:val="28"/>
          <w:szCs w:val="28"/>
        </w:rPr>
        <w:t>農科院</w:t>
      </w:r>
      <w:r w:rsidR="00264334" w:rsidRPr="009E1CB5">
        <w:rPr>
          <w:rFonts w:ascii="Times New Roman" w:eastAsia="標楷體" w:hAnsi="Times New Roman" w:cs="Times New Roman" w:hint="eastAsia"/>
          <w:kern w:val="0"/>
          <w:sz w:val="28"/>
          <w:szCs w:val="28"/>
        </w:rPr>
        <w:t>之</w:t>
      </w:r>
      <w:r w:rsidR="00B81380" w:rsidRPr="009E1CB5">
        <w:rPr>
          <w:rFonts w:ascii="Times New Roman" w:eastAsia="標楷體" w:hAnsi="Times New Roman" w:cs="Times New Roman" w:hint="eastAsia"/>
          <w:kern w:val="0"/>
          <w:sz w:val="28"/>
          <w:szCs w:val="28"/>
        </w:rPr>
        <w:t>專家</w:t>
      </w:r>
      <w:r w:rsidR="00264334" w:rsidRPr="009E1CB5">
        <w:rPr>
          <w:rFonts w:ascii="Times New Roman" w:eastAsia="標楷體" w:hAnsi="Times New Roman" w:cs="Times New Roman" w:hint="eastAsia"/>
          <w:kern w:val="0"/>
          <w:sz w:val="28"/>
          <w:szCs w:val="28"/>
        </w:rPr>
        <w:t>代表</w:t>
      </w:r>
      <w:r w:rsidR="00C61B28" w:rsidRPr="004C7E1C">
        <w:rPr>
          <w:rFonts w:ascii="Times New Roman" w:eastAsia="標楷體" w:hAnsi="Times New Roman" w:cs="Times New Roman" w:hint="eastAsia"/>
          <w:kern w:val="0"/>
          <w:sz w:val="28"/>
          <w:szCs w:val="28"/>
        </w:rPr>
        <w:t>組成</w:t>
      </w:r>
      <w:r w:rsidR="00F0570D" w:rsidRPr="004C7E1C">
        <w:rPr>
          <w:rFonts w:ascii="Times New Roman" w:eastAsia="標楷體" w:hAnsi="Times New Roman" w:cs="Times New Roman" w:hint="eastAsia"/>
          <w:kern w:val="0"/>
          <w:sz w:val="28"/>
          <w:szCs w:val="28"/>
        </w:rPr>
        <w:t>。</w:t>
      </w:r>
    </w:p>
    <w:p w:rsidR="00C61B28" w:rsidRPr="004C7E1C" w:rsidRDefault="005462FC" w:rsidP="0036714F">
      <w:pPr>
        <w:pStyle w:val="a4"/>
        <w:numPr>
          <w:ilvl w:val="0"/>
          <w:numId w:val="10"/>
        </w:numPr>
        <w:spacing w:line="400" w:lineRule="exact"/>
        <w:ind w:leftChars="0" w:hanging="862"/>
        <w:jc w:val="both"/>
        <w:rPr>
          <w:rFonts w:ascii="Times New Roman" w:eastAsia="標楷體" w:hAnsi="Times New Roman" w:cs="Times New Roman"/>
          <w:b/>
          <w:kern w:val="0"/>
          <w:sz w:val="28"/>
          <w:szCs w:val="28"/>
        </w:rPr>
      </w:pPr>
      <w:r w:rsidRPr="004C7E1C">
        <w:rPr>
          <w:rFonts w:ascii="Times New Roman" w:eastAsia="標楷體" w:hAnsi="Times New Roman" w:cs="Times New Roman"/>
          <w:b/>
          <w:kern w:val="0"/>
          <w:sz w:val="28"/>
          <w:szCs w:val="28"/>
        </w:rPr>
        <w:t>遴選</w:t>
      </w:r>
      <w:r w:rsidR="00705ED3" w:rsidRPr="004C7E1C">
        <w:rPr>
          <w:rFonts w:ascii="Times New Roman" w:eastAsia="標楷體" w:hAnsi="Times New Roman" w:cs="Times New Roman" w:hint="eastAsia"/>
          <w:b/>
          <w:kern w:val="0"/>
          <w:sz w:val="28"/>
          <w:szCs w:val="28"/>
        </w:rPr>
        <w:t>作業</w:t>
      </w:r>
    </w:p>
    <w:p w:rsidR="00C61B28" w:rsidRPr="004C7E1C" w:rsidRDefault="00C61B28" w:rsidP="0036714F">
      <w:pPr>
        <w:pStyle w:val="a4"/>
        <w:numPr>
          <w:ilvl w:val="0"/>
          <w:numId w:val="17"/>
        </w:numPr>
        <w:spacing w:line="400" w:lineRule="exact"/>
        <w:ind w:leftChars="0" w:left="1428" w:hanging="294"/>
        <w:jc w:val="both"/>
        <w:rPr>
          <w:rFonts w:ascii="Times New Roman" w:eastAsia="標楷體" w:hAnsi="Times New Roman" w:cs="Times New Roman"/>
          <w:b/>
          <w:iCs/>
          <w:kern w:val="0"/>
          <w:sz w:val="28"/>
          <w:szCs w:val="28"/>
        </w:rPr>
      </w:pPr>
      <w:r w:rsidRPr="004C7E1C">
        <w:rPr>
          <w:rFonts w:ascii="Times New Roman" w:eastAsia="標楷體" w:hAnsi="Times New Roman" w:cs="Times New Roman"/>
          <w:b/>
          <w:iCs/>
          <w:kern w:val="0"/>
          <w:sz w:val="28"/>
          <w:szCs w:val="28"/>
        </w:rPr>
        <w:t>文件審查</w:t>
      </w:r>
      <w:r w:rsidR="00F21B48" w:rsidRPr="004C7E1C">
        <w:rPr>
          <w:rFonts w:ascii="Times New Roman" w:eastAsia="標楷體" w:hAnsi="Times New Roman" w:cs="Times New Roman" w:hint="eastAsia"/>
          <w:b/>
          <w:iCs/>
          <w:kern w:val="0"/>
          <w:sz w:val="28"/>
          <w:szCs w:val="28"/>
        </w:rPr>
        <w:t>：</w:t>
      </w:r>
      <w:r w:rsidRPr="004C7E1C">
        <w:rPr>
          <w:rFonts w:ascii="Times New Roman" w:eastAsia="標楷體" w:hAnsi="Times New Roman" w:cs="Times New Roman"/>
          <w:kern w:val="0"/>
          <w:sz w:val="28"/>
          <w:szCs w:val="28"/>
        </w:rPr>
        <w:t>由</w:t>
      </w:r>
      <w:r w:rsidRPr="004C7E1C">
        <w:rPr>
          <w:rFonts w:ascii="Times New Roman" w:eastAsia="標楷體" w:hAnsi="Times New Roman" w:cs="Times New Roman" w:hint="eastAsia"/>
          <w:kern w:val="0"/>
          <w:sz w:val="28"/>
          <w:szCs w:val="28"/>
        </w:rPr>
        <w:t>主辦單位</w:t>
      </w:r>
      <w:r w:rsidRPr="004C7E1C">
        <w:rPr>
          <w:rFonts w:ascii="Times New Roman" w:eastAsia="標楷體" w:hAnsi="Times New Roman" w:cs="Times New Roman"/>
          <w:kern w:val="0"/>
          <w:sz w:val="28"/>
          <w:szCs w:val="28"/>
        </w:rPr>
        <w:t>進行</w:t>
      </w:r>
      <w:r w:rsidRPr="004C7E1C">
        <w:rPr>
          <w:rFonts w:ascii="Times New Roman" w:eastAsia="標楷體" w:hAnsi="Times New Roman" w:cs="Times New Roman" w:hint="eastAsia"/>
          <w:kern w:val="0"/>
          <w:sz w:val="28"/>
          <w:szCs w:val="28"/>
        </w:rPr>
        <w:t>報名</w:t>
      </w:r>
      <w:r w:rsidRPr="004C7E1C">
        <w:rPr>
          <w:rFonts w:ascii="Times New Roman" w:eastAsia="標楷體" w:hAnsi="Times New Roman" w:cs="Times New Roman"/>
          <w:kern w:val="0"/>
          <w:sz w:val="28"/>
          <w:szCs w:val="28"/>
        </w:rPr>
        <w:t>文件審查，不符</w:t>
      </w:r>
      <w:r w:rsidR="005462FC" w:rsidRPr="004C7E1C">
        <w:rPr>
          <w:rFonts w:ascii="Times New Roman" w:eastAsia="標楷體" w:hAnsi="Times New Roman" w:cs="Times New Roman"/>
          <w:kern w:val="0"/>
          <w:sz w:val="28"/>
          <w:szCs w:val="28"/>
        </w:rPr>
        <w:t>遴選</w:t>
      </w:r>
      <w:r w:rsidRPr="004C7E1C">
        <w:rPr>
          <w:rFonts w:ascii="Times New Roman" w:eastAsia="標楷體" w:hAnsi="Times New Roman" w:cs="Times New Roman"/>
          <w:kern w:val="0"/>
          <w:sz w:val="28"/>
          <w:szCs w:val="28"/>
        </w:rPr>
        <w:t>對象資格</w:t>
      </w:r>
      <w:r w:rsidRPr="004C7E1C">
        <w:rPr>
          <w:rFonts w:ascii="Times New Roman" w:eastAsia="標楷體" w:hAnsi="Times New Roman" w:cs="Times New Roman" w:hint="eastAsia"/>
          <w:kern w:val="0"/>
          <w:sz w:val="28"/>
          <w:szCs w:val="28"/>
        </w:rPr>
        <w:t>者</w:t>
      </w:r>
      <w:r w:rsidRPr="004C7E1C">
        <w:rPr>
          <w:rFonts w:ascii="Times New Roman" w:eastAsia="標楷體" w:hAnsi="Times New Roman" w:cs="Times New Roman"/>
          <w:kern w:val="0"/>
          <w:sz w:val="28"/>
          <w:szCs w:val="28"/>
        </w:rPr>
        <w:t>將不受理報名，</w:t>
      </w:r>
      <w:proofErr w:type="gramStart"/>
      <w:r w:rsidRPr="004C7E1C">
        <w:rPr>
          <w:rFonts w:ascii="Times New Roman" w:eastAsia="標楷體" w:hAnsi="Times New Roman" w:cs="Times New Roman"/>
          <w:kern w:val="0"/>
          <w:sz w:val="28"/>
          <w:szCs w:val="28"/>
        </w:rPr>
        <w:t>缺件者</w:t>
      </w:r>
      <w:proofErr w:type="gramEnd"/>
      <w:r w:rsidRPr="004C7E1C">
        <w:rPr>
          <w:rFonts w:ascii="Times New Roman" w:eastAsia="標楷體" w:hAnsi="Times New Roman" w:cs="Times New Roman"/>
          <w:kern w:val="0"/>
          <w:sz w:val="28"/>
          <w:szCs w:val="28"/>
        </w:rPr>
        <w:t>將通知補正，通知後</w:t>
      </w:r>
      <w:r w:rsidRPr="004C7E1C">
        <w:rPr>
          <w:rFonts w:ascii="Times New Roman" w:eastAsia="標楷體" w:hAnsi="Times New Roman" w:cs="Times New Roman"/>
          <w:kern w:val="0"/>
          <w:sz w:val="28"/>
          <w:szCs w:val="28"/>
        </w:rPr>
        <w:t>3</w:t>
      </w:r>
      <w:r w:rsidRPr="004C7E1C">
        <w:rPr>
          <w:rFonts w:ascii="Times New Roman" w:eastAsia="標楷體" w:hAnsi="Times New Roman" w:cs="Times New Roman"/>
          <w:kern w:val="0"/>
          <w:sz w:val="28"/>
          <w:szCs w:val="28"/>
        </w:rPr>
        <w:t>日內未補正</w:t>
      </w:r>
      <w:r w:rsidRPr="004C7E1C">
        <w:rPr>
          <w:rFonts w:ascii="Times New Roman" w:eastAsia="標楷體" w:hAnsi="Times New Roman" w:cs="Times New Roman" w:hint="eastAsia"/>
          <w:kern w:val="0"/>
          <w:sz w:val="28"/>
          <w:szCs w:val="28"/>
        </w:rPr>
        <w:t>者</w:t>
      </w:r>
      <w:r w:rsidRPr="004C7E1C">
        <w:rPr>
          <w:rFonts w:ascii="Times New Roman" w:eastAsia="標楷體" w:hAnsi="Times New Roman" w:cs="Times New Roman"/>
          <w:kern w:val="0"/>
          <w:sz w:val="28"/>
          <w:szCs w:val="28"/>
        </w:rPr>
        <w:t>視為資格不符。</w:t>
      </w:r>
    </w:p>
    <w:p w:rsidR="00F21B48" w:rsidRPr="009C48B5" w:rsidRDefault="00F21B48" w:rsidP="0036714F">
      <w:pPr>
        <w:pStyle w:val="a4"/>
        <w:numPr>
          <w:ilvl w:val="0"/>
          <w:numId w:val="17"/>
        </w:numPr>
        <w:spacing w:line="400" w:lineRule="exact"/>
        <w:ind w:leftChars="0" w:left="1428" w:hanging="294"/>
        <w:jc w:val="both"/>
        <w:rPr>
          <w:rFonts w:ascii="Times New Roman" w:eastAsia="標楷體" w:hAnsi="Times New Roman" w:cs="Times New Roman"/>
          <w:b/>
          <w:iCs/>
          <w:kern w:val="0"/>
          <w:sz w:val="28"/>
          <w:szCs w:val="28"/>
        </w:rPr>
      </w:pPr>
      <w:r w:rsidRPr="004C7E1C">
        <w:rPr>
          <w:rFonts w:ascii="Times New Roman" w:eastAsia="標楷體" w:hAnsi="Times New Roman" w:cs="Times New Roman"/>
          <w:b/>
          <w:iCs/>
          <w:kern w:val="0"/>
          <w:sz w:val="28"/>
          <w:szCs w:val="28"/>
        </w:rPr>
        <w:t>決選</w:t>
      </w:r>
      <w:r w:rsidRPr="004E56FF">
        <w:rPr>
          <w:rFonts w:ascii="Times New Roman" w:eastAsia="標楷體" w:hAnsi="Times New Roman" w:cs="Times New Roman"/>
          <w:b/>
          <w:iCs/>
          <w:kern w:val="0"/>
          <w:sz w:val="28"/>
          <w:szCs w:val="28"/>
        </w:rPr>
        <w:t>作業</w:t>
      </w:r>
      <w:r w:rsidRPr="004E56FF">
        <w:rPr>
          <w:rFonts w:ascii="Times New Roman" w:eastAsia="標楷體" w:hAnsi="Times New Roman" w:cs="Times New Roman" w:hint="eastAsia"/>
          <w:b/>
          <w:iCs/>
          <w:kern w:val="0"/>
          <w:sz w:val="28"/>
          <w:szCs w:val="28"/>
        </w:rPr>
        <w:t>：</w:t>
      </w:r>
      <w:r w:rsidR="00C45439" w:rsidRPr="004E56FF">
        <w:rPr>
          <w:rFonts w:ascii="Times New Roman" w:eastAsia="標楷體" w:hAnsi="Times New Roman" w:cs="Times New Roman"/>
          <w:kern w:val="0"/>
          <w:sz w:val="28"/>
          <w:szCs w:val="28"/>
        </w:rPr>
        <w:t>由</w:t>
      </w:r>
      <w:r w:rsidR="00C45439" w:rsidRPr="004E56FF">
        <w:rPr>
          <w:rFonts w:ascii="Times New Roman" w:eastAsia="標楷體" w:hAnsi="Times New Roman" w:cs="Times New Roman" w:hint="eastAsia"/>
          <w:kern w:val="0"/>
          <w:sz w:val="28"/>
          <w:szCs w:val="28"/>
        </w:rPr>
        <w:t>遴選</w:t>
      </w:r>
      <w:r w:rsidR="00C45439" w:rsidRPr="004E56FF">
        <w:rPr>
          <w:rFonts w:ascii="Times New Roman" w:eastAsia="標楷體" w:hAnsi="Times New Roman" w:cs="Times New Roman"/>
          <w:kern w:val="0"/>
          <w:sz w:val="28"/>
          <w:szCs w:val="28"/>
        </w:rPr>
        <w:t>小組召開決選審查會議，</w:t>
      </w:r>
      <w:r w:rsidR="007165A5" w:rsidRPr="004E56FF">
        <w:rPr>
          <w:rFonts w:ascii="Times New Roman" w:eastAsia="標楷體" w:hAnsi="Times New Roman" w:cs="Times New Roman" w:hint="eastAsia"/>
          <w:b/>
          <w:iCs/>
          <w:kern w:val="0"/>
          <w:sz w:val="28"/>
          <w:szCs w:val="28"/>
        </w:rPr>
        <w:t>參選廠商出席遴選會議</w:t>
      </w:r>
      <w:r w:rsidR="00761FF8" w:rsidRPr="004E56FF">
        <w:rPr>
          <w:rFonts w:ascii="Times New Roman" w:eastAsia="標楷體" w:hAnsi="Times New Roman" w:cs="Times New Roman" w:hint="eastAsia"/>
          <w:b/>
          <w:iCs/>
          <w:kern w:val="0"/>
          <w:sz w:val="28"/>
          <w:szCs w:val="28"/>
        </w:rPr>
        <w:t>請</w:t>
      </w:r>
      <w:r w:rsidR="007165A5" w:rsidRPr="004E56FF">
        <w:rPr>
          <w:rFonts w:ascii="Times New Roman" w:eastAsia="標楷體" w:hAnsi="Times New Roman" w:cs="Times New Roman" w:hint="eastAsia"/>
          <w:b/>
          <w:iCs/>
          <w:kern w:val="0"/>
          <w:sz w:val="28"/>
          <w:szCs w:val="28"/>
        </w:rPr>
        <w:t>依所送企劃內容簡報說明，</w:t>
      </w:r>
      <w:r w:rsidR="00761FF8" w:rsidRPr="004E56FF">
        <w:rPr>
          <w:rFonts w:ascii="Times New Roman" w:eastAsia="標楷體" w:hAnsi="Times New Roman" w:cs="Times New Roman" w:hint="eastAsia"/>
          <w:b/>
          <w:iCs/>
          <w:kern w:val="0"/>
          <w:sz w:val="28"/>
          <w:szCs w:val="28"/>
        </w:rPr>
        <w:t>並</w:t>
      </w:r>
      <w:r w:rsidR="007165A5" w:rsidRPr="004E56FF">
        <w:rPr>
          <w:rFonts w:ascii="Times New Roman" w:eastAsia="標楷體" w:hAnsi="Times New Roman" w:cs="Times New Roman" w:hint="eastAsia"/>
          <w:b/>
          <w:iCs/>
          <w:kern w:val="0"/>
          <w:sz w:val="28"/>
          <w:szCs w:val="28"/>
        </w:rPr>
        <w:t>接受評審委員</w:t>
      </w:r>
      <w:proofErr w:type="gramStart"/>
      <w:r w:rsidR="007165A5" w:rsidRPr="004E56FF">
        <w:rPr>
          <w:rFonts w:ascii="Times New Roman" w:eastAsia="標楷體" w:hAnsi="Times New Roman" w:cs="Times New Roman" w:hint="eastAsia"/>
          <w:b/>
          <w:iCs/>
          <w:kern w:val="0"/>
          <w:sz w:val="28"/>
          <w:szCs w:val="28"/>
        </w:rPr>
        <w:t>詢</w:t>
      </w:r>
      <w:proofErr w:type="gramEnd"/>
      <w:r w:rsidR="007165A5" w:rsidRPr="004E56FF">
        <w:rPr>
          <w:rFonts w:ascii="Times New Roman" w:eastAsia="標楷體" w:hAnsi="Times New Roman" w:cs="Times New Roman" w:hint="eastAsia"/>
          <w:b/>
          <w:iCs/>
          <w:kern w:val="0"/>
          <w:sz w:val="28"/>
          <w:szCs w:val="28"/>
        </w:rPr>
        <w:t>答。</w:t>
      </w:r>
      <w:r w:rsidR="004010BC" w:rsidRPr="004E56FF">
        <w:rPr>
          <w:rFonts w:ascii="Times New Roman" w:eastAsia="標楷體" w:hAnsi="Times New Roman" w:cs="Times New Roman" w:hint="eastAsia"/>
          <w:kern w:val="0"/>
          <w:sz w:val="28"/>
          <w:szCs w:val="28"/>
        </w:rPr>
        <w:t>預定</w:t>
      </w:r>
      <w:r w:rsidR="00C45439" w:rsidRPr="004E56FF">
        <w:rPr>
          <w:rFonts w:ascii="Times New Roman" w:eastAsia="標楷體" w:hAnsi="Times New Roman" w:cs="Times New Roman"/>
          <w:kern w:val="0"/>
          <w:sz w:val="28"/>
          <w:szCs w:val="28"/>
        </w:rPr>
        <w:t>選出正取廠商</w:t>
      </w:r>
      <w:r w:rsidR="00C45439" w:rsidRPr="004E56FF">
        <w:rPr>
          <w:rFonts w:ascii="Times New Roman" w:eastAsia="標楷體" w:hAnsi="Times New Roman" w:cs="Times New Roman" w:hint="eastAsia"/>
          <w:kern w:val="0"/>
          <w:sz w:val="28"/>
          <w:szCs w:val="28"/>
        </w:rPr>
        <w:t>3</w:t>
      </w:r>
      <w:r w:rsidR="00C45439" w:rsidRPr="004E56FF">
        <w:rPr>
          <w:rFonts w:ascii="Times New Roman" w:eastAsia="標楷體" w:hAnsi="Times New Roman" w:cs="Times New Roman" w:hint="eastAsia"/>
          <w:kern w:val="0"/>
          <w:sz w:val="28"/>
          <w:szCs w:val="28"/>
        </w:rPr>
        <w:t>家</w:t>
      </w:r>
      <w:r w:rsidR="00C45439" w:rsidRPr="004E56FF">
        <w:rPr>
          <w:rFonts w:ascii="Times New Roman" w:eastAsia="標楷體" w:hAnsi="Times New Roman" w:cs="Times New Roman"/>
          <w:kern w:val="0"/>
          <w:sz w:val="28"/>
          <w:szCs w:val="28"/>
        </w:rPr>
        <w:t>與備取廠商</w:t>
      </w:r>
      <w:r w:rsidR="007165A5" w:rsidRPr="004E56FF">
        <w:rPr>
          <w:rFonts w:ascii="Times New Roman" w:eastAsia="標楷體" w:hAnsi="Times New Roman" w:cs="Times New Roman" w:hint="eastAsia"/>
          <w:kern w:val="0"/>
          <w:sz w:val="28"/>
          <w:szCs w:val="28"/>
        </w:rPr>
        <w:t>，</w:t>
      </w:r>
      <w:r w:rsidR="00C45439" w:rsidRPr="004E56FF">
        <w:rPr>
          <w:rFonts w:ascii="Times New Roman" w:eastAsia="標楷體" w:hAnsi="Times New Roman" w:cs="Times New Roman"/>
          <w:kern w:val="0"/>
          <w:sz w:val="28"/>
          <w:szCs w:val="28"/>
        </w:rPr>
        <w:t>如徵展名額由備取廠商遞補後尚</w:t>
      </w:r>
      <w:proofErr w:type="gramStart"/>
      <w:r w:rsidR="00C45439" w:rsidRPr="004E56FF">
        <w:rPr>
          <w:rFonts w:ascii="Times New Roman" w:eastAsia="標楷體" w:hAnsi="Times New Roman" w:cs="Times New Roman"/>
          <w:kern w:val="0"/>
          <w:sz w:val="28"/>
          <w:szCs w:val="28"/>
        </w:rPr>
        <w:t>不</w:t>
      </w:r>
      <w:proofErr w:type="gramEnd"/>
      <w:r w:rsidR="00C45439" w:rsidRPr="004E56FF">
        <w:rPr>
          <w:rFonts w:ascii="Times New Roman" w:eastAsia="標楷體" w:hAnsi="Times New Roman" w:cs="Times New Roman"/>
          <w:kern w:val="0"/>
          <w:sz w:val="28"/>
          <w:szCs w:val="28"/>
        </w:rPr>
        <w:t>足額，主辦單位得辦理</w:t>
      </w:r>
      <w:proofErr w:type="gramStart"/>
      <w:r w:rsidR="00C45439" w:rsidRPr="004E56FF">
        <w:rPr>
          <w:rFonts w:ascii="Times New Roman" w:eastAsia="標楷體" w:hAnsi="Times New Roman" w:cs="Times New Roman"/>
          <w:kern w:val="0"/>
          <w:sz w:val="28"/>
          <w:szCs w:val="28"/>
        </w:rPr>
        <w:t>二次徵</w:t>
      </w:r>
      <w:proofErr w:type="gramEnd"/>
      <w:r w:rsidR="00C45439" w:rsidRPr="004E56FF">
        <w:rPr>
          <w:rFonts w:ascii="Times New Roman" w:eastAsia="標楷體" w:hAnsi="Times New Roman" w:cs="Times New Roman"/>
          <w:kern w:val="0"/>
          <w:sz w:val="28"/>
          <w:szCs w:val="28"/>
        </w:rPr>
        <w:t>展，並以書面審查</w:t>
      </w:r>
      <w:r w:rsidR="00C45439" w:rsidRPr="004C7E1C">
        <w:rPr>
          <w:rFonts w:ascii="Times New Roman" w:eastAsia="標楷體" w:hAnsi="Times New Roman" w:cs="Times New Roman"/>
          <w:kern w:val="0"/>
          <w:sz w:val="28"/>
          <w:szCs w:val="28"/>
        </w:rPr>
        <w:t>方式決定遞補廠商。</w:t>
      </w:r>
    </w:p>
    <w:p w:rsidR="009C48B5" w:rsidRPr="009629B9" w:rsidRDefault="009C48B5" w:rsidP="009C48B5">
      <w:pPr>
        <w:spacing w:line="400" w:lineRule="exact"/>
        <w:jc w:val="both"/>
        <w:rPr>
          <w:rFonts w:ascii="Times New Roman" w:eastAsia="標楷體" w:hAnsi="Times New Roman" w:cs="Times New Roman"/>
          <w:b/>
          <w:iCs/>
          <w:kern w:val="0"/>
          <w:sz w:val="28"/>
          <w:szCs w:val="28"/>
        </w:rPr>
      </w:pPr>
    </w:p>
    <w:p w:rsidR="0035077F" w:rsidRPr="009C48B5" w:rsidRDefault="0035077F" w:rsidP="009C48B5">
      <w:pPr>
        <w:spacing w:line="400" w:lineRule="exact"/>
        <w:jc w:val="both"/>
        <w:rPr>
          <w:rFonts w:ascii="Times New Roman" w:eastAsia="標楷體" w:hAnsi="Times New Roman" w:cs="Times New Roman"/>
          <w:b/>
          <w:iCs/>
          <w:kern w:val="0"/>
          <w:sz w:val="28"/>
          <w:szCs w:val="28"/>
        </w:rPr>
      </w:pPr>
    </w:p>
    <w:p w:rsidR="00C61B28" w:rsidRPr="004C7E1C" w:rsidRDefault="005462FC" w:rsidP="0036714F">
      <w:pPr>
        <w:pStyle w:val="a4"/>
        <w:numPr>
          <w:ilvl w:val="0"/>
          <w:numId w:val="10"/>
        </w:numPr>
        <w:spacing w:line="400" w:lineRule="exact"/>
        <w:ind w:leftChars="0" w:hanging="862"/>
        <w:jc w:val="both"/>
        <w:rPr>
          <w:rFonts w:ascii="Times New Roman" w:eastAsia="標楷體" w:hAnsi="Times New Roman" w:cs="Times New Roman"/>
          <w:b/>
          <w:kern w:val="0"/>
          <w:sz w:val="28"/>
          <w:szCs w:val="28"/>
        </w:rPr>
      </w:pPr>
      <w:r w:rsidRPr="004C7E1C">
        <w:rPr>
          <w:rFonts w:ascii="Times New Roman" w:eastAsia="標楷體" w:hAnsi="Times New Roman" w:cs="Times New Roman"/>
          <w:b/>
          <w:kern w:val="0"/>
          <w:sz w:val="28"/>
          <w:szCs w:val="28"/>
        </w:rPr>
        <w:lastRenderedPageBreak/>
        <w:t>遴選</w:t>
      </w:r>
      <w:r w:rsidR="00C61B28" w:rsidRPr="004C7E1C">
        <w:rPr>
          <w:rFonts w:ascii="Times New Roman" w:eastAsia="標楷體" w:hAnsi="Times New Roman" w:cs="Times New Roman"/>
          <w:b/>
          <w:kern w:val="0"/>
          <w:sz w:val="28"/>
          <w:szCs w:val="28"/>
        </w:rPr>
        <w:t>項目</w:t>
      </w:r>
    </w:p>
    <w:p w:rsidR="00EB49FF" w:rsidRPr="004C7E1C" w:rsidRDefault="00EB49FF" w:rsidP="00727742">
      <w:pPr>
        <w:pStyle w:val="a4"/>
        <w:numPr>
          <w:ilvl w:val="0"/>
          <w:numId w:val="16"/>
        </w:numPr>
        <w:spacing w:beforeLines="50" w:before="180" w:line="400" w:lineRule="exact"/>
        <w:ind w:leftChars="0" w:left="1429" w:hanging="295"/>
        <w:jc w:val="both"/>
        <w:rPr>
          <w:rFonts w:ascii="Times New Roman" w:eastAsia="標楷體" w:hAnsi="Times New Roman" w:cs="Times New Roman"/>
          <w:kern w:val="0"/>
          <w:sz w:val="28"/>
          <w:szCs w:val="28"/>
        </w:rPr>
      </w:pPr>
      <w:r w:rsidRPr="004C7E1C">
        <w:rPr>
          <w:rFonts w:ascii="Times New Roman" w:eastAsia="標楷體" w:hAnsi="Times New Roman" w:cs="Times New Roman" w:hint="eastAsia"/>
          <w:kern w:val="0"/>
          <w:sz w:val="28"/>
          <w:szCs w:val="28"/>
        </w:rPr>
        <w:t>符合本辦法第</w:t>
      </w:r>
      <w:r w:rsidR="00C45439" w:rsidRPr="004C7E1C">
        <w:rPr>
          <w:rFonts w:ascii="Times New Roman" w:eastAsia="標楷體" w:hAnsi="Times New Roman" w:cs="Times New Roman" w:hint="eastAsia"/>
          <w:kern w:val="0"/>
          <w:sz w:val="28"/>
          <w:szCs w:val="28"/>
        </w:rPr>
        <w:t>五</w:t>
      </w:r>
      <w:r w:rsidRPr="004C7E1C">
        <w:rPr>
          <w:rFonts w:ascii="Times New Roman" w:eastAsia="標楷體" w:hAnsi="Times New Roman" w:cs="Times New Roman" w:hint="eastAsia"/>
          <w:kern w:val="0"/>
          <w:sz w:val="28"/>
          <w:szCs w:val="28"/>
        </w:rPr>
        <w:t>點報名資格</w:t>
      </w:r>
      <w:r w:rsidR="009C48B5">
        <w:rPr>
          <w:rFonts w:ascii="Times New Roman" w:eastAsia="標楷體" w:hAnsi="Times New Roman" w:cs="Times New Roman" w:hint="eastAsia"/>
          <w:kern w:val="0"/>
          <w:sz w:val="28"/>
          <w:szCs w:val="28"/>
        </w:rPr>
        <w:t>（</w:t>
      </w:r>
      <w:r w:rsidRPr="004C7E1C">
        <w:rPr>
          <w:rFonts w:ascii="Times New Roman" w:eastAsia="標楷體" w:hAnsi="Times New Roman" w:cs="Times New Roman" w:hint="eastAsia"/>
          <w:kern w:val="0"/>
          <w:sz w:val="28"/>
          <w:szCs w:val="28"/>
        </w:rPr>
        <w:t>三</w:t>
      </w:r>
      <w:r w:rsidR="009C48B5">
        <w:rPr>
          <w:rFonts w:ascii="Times New Roman" w:eastAsia="標楷體" w:hAnsi="Times New Roman" w:cs="Times New Roman" w:hint="eastAsia"/>
          <w:kern w:val="0"/>
          <w:sz w:val="28"/>
          <w:szCs w:val="28"/>
        </w:rPr>
        <w:t>）</w:t>
      </w:r>
      <w:r w:rsidRPr="004C7E1C">
        <w:rPr>
          <w:rFonts w:ascii="Times New Roman" w:eastAsia="標楷體" w:hAnsi="Times New Roman" w:cs="Times New Roman" w:hint="eastAsia"/>
          <w:kern w:val="0"/>
          <w:sz w:val="28"/>
          <w:szCs w:val="28"/>
        </w:rPr>
        <w:t>具加分資格之參展廠商，得依上述</w:t>
      </w:r>
      <w:r w:rsidRPr="004C7E1C">
        <w:rPr>
          <w:rFonts w:ascii="Times New Roman" w:eastAsia="標楷體" w:hAnsi="Times New Roman" w:cs="Times New Roman" w:hint="eastAsia"/>
          <w:kern w:val="0"/>
          <w:sz w:val="28"/>
          <w:szCs w:val="28"/>
        </w:rPr>
        <w:t>5</w:t>
      </w:r>
      <w:r w:rsidRPr="004C7E1C">
        <w:rPr>
          <w:rFonts w:ascii="Times New Roman" w:eastAsia="標楷體" w:hAnsi="Times New Roman" w:cs="Times New Roman" w:hint="eastAsia"/>
          <w:kern w:val="0"/>
          <w:sz w:val="28"/>
          <w:szCs w:val="28"/>
        </w:rPr>
        <w:t>項分數加總最高</w:t>
      </w:r>
      <w:r w:rsidRPr="004C7E1C">
        <w:rPr>
          <w:rFonts w:ascii="Times New Roman" w:eastAsia="標楷體" w:hAnsi="Times New Roman" w:cs="Times New Roman" w:hint="eastAsia"/>
          <w:kern w:val="0"/>
          <w:sz w:val="28"/>
          <w:szCs w:val="28"/>
        </w:rPr>
        <w:t>5</w:t>
      </w:r>
      <w:r w:rsidRPr="004C7E1C">
        <w:rPr>
          <w:rFonts w:ascii="Times New Roman" w:eastAsia="標楷體" w:hAnsi="Times New Roman" w:cs="Times New Roman" w:hint="eastAsia"/>
          <w:kern w:val="0"/>
          <w:sz w:val="28"/>
          <w:szCs w:val="28"/>
        </w:rPr>
        <w:t>分為其總得分</w:t>
      </w:r>
      <w:r w:rsidR="00C45439" w:rsidRPr="004C7E1C">
        <w:rPr>
          <w:rFonts w:ascii="Times New Roman" w:eastAsia="標楷體" w:hAnsi="Times New Roman" w:cs="Times New Roman" w:hint="eastAsia"/>
          <w:kern w:val="0"/>
          <w:sz w:val="28"/>
          <w:szCs w:val="28"/>
        </w:rPr>
        <w:t>。</w:t>
      </w:r>
    </w:p>
    <w:p w:rsidR="00C61B28" w:rsidRPr="004C7E1C" w:rsidRDefault="005462FC" w:rsidP="00727742">
      <w:pPr>
        <w:pStyle w:val="a4"/>
        <w:numPr>
          <w:ilvl w:val="0"/>
          <w:numId w:val="16"/>
        </w:numPr>
        <w:spacing w:beforeLines="50" w:before="180" w:afterLines="50" w:after="180" w:line="400" w:lineRule="exact"/>
        <w:ind w:leftChars="0" w:left="1429" w:hanging="295"/>
        <w:jc w:val="both"/>
        <w:rPr>
          <w:rFonts w:ascii="Times New Roman" w:eastAsia="標楷體" w:hAnsi="Times New Roman" w:cs="Times New Roman"/>
          <w:kern w:val="0"/>
          <w:sz w:val="28"/>
          <w:szCs w:val="28"/>
        </w:rPr>
      </w:pPr>
      <w:r w:rsidRPr="004C7E1C">
        <w:rPr>
          <w:rFonts w:ascii="Times New Roman" w:eastAsia="標楷體" w:hAnsi="Times New Roman" w:cs="Times New Roman"/>
          <w:kern w:val="0"/>
          <w:sz w:val="28"/>
          <w:szCs w:val="28"/>
        </w:rPr>
        <w:t>遴選</w:t>
      </w:r>
      <w:r w:rsidR="00C61B28" w:rsidRPr="004C7E1C">
        <w:rPr>
          <w:rFonts w:ascii="Times New Roman" w:eastAsia="標楷體" w:hAnsi="Times New Roman" w:cs="Times New Roman"/>
          <w:kern w:val="0"/>
          <w:sz w:val="28"/>
          <w:szCs w:val="28"/>
        </w:rPr>
        <w:t>項目及標準：</w:t>
      </w:r>
    </w:p>
    <w:tbl>
      <w:tblPr>
        <w:tblW w:w="861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2694"/>
        <w:gridCol w:w="4217"/>
      </w:tblGrid>
      <w:tr w:rsidR="00C61B28" w:rsidRPr="004C7E1C" w:rsidTr="009C48B5">
        <w:trPr>
          <w:trHeight w:val="519"/>
          <w:tblHeader/>
          <w:jc w:val="right"/>
        </w:trPr>
        <w:tc>
          <w:tcPr>
            <w:tcW w:w="4395" w:type="dxa"/>
            <w:gridSpan w:val="2"/>
            <w:shd w:val="clear" w:color="auto" w:fill="D9D9D9" w:themeFill="background1" w:themeFillShade="D9"/>
            <w:vAlign w:val="center"/>
          </w:tcPr>
          <w:p w:rsidR="00C61B28" w:rsidRPr="009C48B5" w:rsidRDefault="00C61B28" w:rsidP="009C48B5">
            <w:pPr>
              <w:snapToGrid w:val="0"/>
              <w:spacing w:line="252" w:lineRule="auto"/>
              <w:ind w:left="-4"/>
              <w:jc w:val="center"/>
              <w:rPr>
                <w:rFonts w:ascii="Times New Roman" w:eastAsia="標楷體" w:hAnsi="Times New Roman" w:cs="Times New Roman"/>
                <w:b/>
                <w:color w:val="000000"/>
                <w:sz w:val="28"/>
                <w:szCs w:val="26"/>
              </w:rPr>
            </w:pPr>
            <w:r w:rsidRPr="009C48B5">
              <w:rPr>
                <w:rFonts w:ascii="Times New Roman" w:eastAsia="標楷體" w:hAnsi="Times New Roman" w:cs="Times New Roman"/>
                <w:b/>
                <w:color w:val="000000"/>
                <w:sz w:val="28"/>
                <w:szCs w:val="26"/>
              </w:rPr>
              <w:t>評分項目（權重）</w:t>
            </w:r>
          </w:p>
        </w:tc>
        <w:tc>
          <w:tcPr>
            <w:tcW w:w="4217" w:type="dxa"/>
            <w:tcBorders>
              <w:left w:val="single" w:sz="4" w:space="0" w:color="auto"/>
            </w:tcBorders>
            <w:shd w:val="clear" w:color="auto" w:fill="D9D9D9" w:themeFill="background1" w:themeFillShade="D9"/>
            <w:vAlign w:val="center"/>
          </w:tcPr>
          <w:p w:rsidR="00C61B28" w:rsidRPr="009C48B5" w:rsidRDefault="00C61B28" w:rsidP="009C48B5">
            <w:pPr>
              <w:snapToGrid w:val="0"/>
              <w:spacing w:line="252" w:lineRule="auto"/>
              <w:ind w:left="-4"/>
              <w:jc w:val="center"/>
              <w:rPr>
                <w:rFonts w:ascii="Times New Roman" w:eastAsia="標楷體" w:hAnsi="Times New Roman" w:cs="Times New Roman"/>
                <w:b/>
                <w:color w:val="000000"/>
                <w:sz w:val="28"/>
                <w:szCs w:val="26"/>
              </w:rPr>
            </w:pPr>
            <w:r w:rsidRPr="009C48B5">
              <w:rPr>
                <w:rFonts w:ascii="Times New Roman" w:eastAsia="標楷體" w:hAnsi="Times New Roman" w:cs="Times New Roman"/>
                <w:b/>
                <w:color w:val="000000"/>
                <w:sz w:val="28"/>
                <w:szCs w:val="26"/>
              </w:rPr>
              <w:t>內容說明</w:t>
            </w:r>
          </w:p>
        </w:tc>
      </w:tr>
      <w:tr w:rsidR="00C61B28" w:rsidRPr="004C7E1C" w:rsidTr="009C48B5">
        <w:trPr>
          <w:trHeight w:val="70"/>
          <w:jc w:val="right"/>
        </w:trPr>
        <w:tc>
          <w:tcPr>
            <w:tcW w:w="1701" w:type="dxa"/>
            <w:tcBorders>
              <w:right w:val="single" w:sz="4" w:space="0" w:color="auto"/>
            </w:tcBorders>
            <w:vAlign w:val="center"/>
          </w:tcPr>
          <w:p w:rsidR="009C48B5" w:rsidRDefault="00C61B28" w:rsidP="009C48B5">
            <w:pPr>
              <w:snapToGrid w:val="0"/>
              <w:spacing w:line="252" w:lineRule="auto"/>
              <w:jc w:val="center"/>
              <w:rPr>
                <w:rFonts w:ascii="Times New Roman" w:eastAsia="標楷體" w:hAnsi="Times New Roman" w:cs="Times New Roman"/>
                <w:color w:val="000000"/>
                <w:sz w:val="26"/>
                <w:szCs w:val="26"/>
              </w:rPr>
            </w:pPr>
            <w:r w:rsidRPr="004C7E1C">
              <w:rPr>
                <w:rFonts w:ascii="Times New Roman" w:eastAsia="標楷體" w:hAnsi="Times New Roman" w:cs="Times New Roman"/>
                <w:color w:val="000000"/>
                <w:sz w:val="26"/>
                <w:szCs w:val="26"/>
              </w:rPr>
              <w:t>產品或技術</w:t>
            </w:r>
          </w:p>
          <w:p w:rsidR="00C61B28" w:rsidRPr="004C7E1C" w:rsidRDefault="00C61B28" w:rsidP="009C48B5">
            <w:pPr>
              <w:snapToGrid w:val="0"/>
              <w:spacing w:line="252" w:lineRule="auto"/>
              <w:jc w:val="center"/>
              <w:rPr>
                <w:rFonts w:ascii="Times New Roman" w:eastAsia="標楷體" w:hAnsi="Times New Roman" w:cs="Times New Roman"/>
                <w:color w:val="000000"/>
                <w:sz w:val="26"/>
                <w:szCs w:val="26"/>
              </w:rPr>
            </w:pPr>
            <w:r w:rsidRPr="004C7E1C">
              <w:rPr>
                <w:rFonts w:ascii="Times New Roman" w:eastAsia="標楷體" w:hAnsi="Times New Roman" w:cs="Times New Roman"/>
                <w:color w:val="000000"/>
                <w:sz w:val="26"/>
                <w:szCs w:val="26"/>
              </w:rPr>
              <w:t>之競爭力</w:t>
            </w:r>
          </w:p>
          <w:p w:rsidR="00C61B28" w:rsidRPr="004C7E1C" w:rsidRDefault="00C61B28" w:rsidP="009C48B5">
            <w:pPr>
              <w:snapToGrid w:val="0"/>
              <w:spacing w:line="252" w:lineRule="auto"/>
              <w:jc w:val="center"/>
              <w:rPr>
                <w:rFonts w:ascii="Times New Roman" w:eastAsia="標楷體" w:hAnsi="Times New Roman" w:cs="Times New Roman"/>
                <w:color w:val="000000"/>
                <w:sz w:val="26"/>
                <w:szCs w:val="26"/>
              </w:rPr>
            </w:pPr>
            <w:r w:rsidRPr="004C7E1C">
              <w:rPr>
                <w:rFonts w:ascii="Times New Roman" w:eastAsia="標楷體" w:hAnsi="Times New Roman" w:cs="Times New Roman"/>
                <w:color w:val="000000"/>
                <w:sz w:val="26"/>
                <w:szCs w:val="26"/>
              </w:rPr>
              <w:t>（</w:t>
            </w:r>
            <w:r w:rsidR="00BE0D00" w:rsidRPr="004C7E1C">
              <w:rPr>
                <w:rFonts w:ascii="Times New Roman" w:eastAsia="標楷體" w:hAnsi="Times New Roman" w:cs="Times New Roman"/>
                <w:color w:val="000000"/>
                <w:sz w:val="26"/>
                <w:szCs w:val="26"/>
              </w:rPr>
              <w:t>35</w:t>
            </w:r>
            <w:r w:rsidRPr="004C7E1C">
              <w:rPr>
                <w:rFonts w:ascii="Times New Roman" w:eastAsia="標楷體" w:hAnsi="Times New Roman" w:cs="Times New Roman"/>
                <w:color w:val="000000"/>
                <w:sz w:val="26"/>
                <w:szCs w:val="26"/>
              </w:rPr>
              <w:t>%</w:t>
            </w:r>
            <w:r w:rsidRPr="004C7E1C">
              <w:rPr>
                <w:rFonts w:ascii="Times New Roman" w:eastAsia="標楷體" w:hAnsi="Times New Roman" w:cs="Times New Roman"/>
                <w:color w:val="000000"/>
                <w:sz w:val="26"/>
                <w:szCs w:val="26"/>
              </w:rPr>
              <w:t>）</w:t>
            </w:r>
          </w:p>
        </w:tc>
        <w:tc>
          <w:tcPr>
            <w:tcW w:w="2694" w:type="dxa"/>
            <w:tcBorders>
              <w:left w:val="single" w:sz="4" w:space="0" w:color="auto"/>
            </w:tcBorders>
            <w:vAlign w:val="center"/>
          </w:tcPr>
          <w:p w:rsidR="00C61B28" w:rsidRPr="004C7E1C" w:rsidRDefault="00C61B28" w:rsidP="0036714F">
            <w:pPr>
              <w:numPr>
                <w:ilvl w:val="0"/>
                <w:numId w:val="2"/>
              </w:numPr>
              <w:snapToGrid w:val="0"/>
              <w:spacing w:line="252" w:lineRule="auto"/>
              <w:ind w:left="317" w:hanging="317"/>
              <w:jc w:val="both"/>
              <w:rPr>
                <w:rFonts w:ascii="Times New Roman" w:eastAsia="標楷體" w:hAnsi="Times New Roman" w:cs="Times New Roman"/>
                <w:color w:val="000000"/>
                <w:sz w:val="26"/>
                <w:szCs w:val="26"/>
              </w:rPr>
            </w:pPr>
            <w:r w:rsidRPr="004C7E1C">
              <w:rPr>
                <w:rFonts w:ascii="Times New Roman" w:eastAsia="標楷體" w:hAnsi="Times New Roman" w:cs="Times New Roman"/>
                <w:color w:val="000000"/>
                <w:sz w:val="26"/>
                <w:szCs w:val="26"/>
              </w:rPr>
              <w:t>競爭優勢</w:t>
            </w:r>
          </w:p>
          <w:p w:rsidR="00C61B28" w:rsidRPr="004C7E1C" w:rsidRDefault="00C61B28" w:rsidP="0036714F">
            <w:pPr>
              <w:numPr>
                <w:ilvl w:val="0"/>
                <w:numId w:val="2"/>
              </w:numPr>
              <w:snapToGrid w:val="0"/>
              <w:spacing w:line="252" w:lineRule="auto"/>
              <w:ind w:left="317" w:hanging="317"/>
              <w:jc w:val="both"/>
              <w:rPr>
                <w:rFonts w:ascii="Times New Roman" w:eastAsia="標楷體" w:hAnsi="Times New Roman" w:cs="Times New Roman"/>
                <w:color w:val="000000"/>
                <w:sz w:val="26"/>
                <w:szCs w:val="26"/>
              </w:rPr>
            </w:pPr>
            <w:r w:rsidRPr="004C7E1C">
              <w:rPr>
                <w:rFonts w:ascii="Times New Roman" w:eastAsia="標楷體" w:hAnsi="Times New Roman" w:cs="Times New Roman"/>
                <w:color w:val="000000"/>
                <w:sz w:val="26"/>
                <w:szCs w:val="26"/>
              </w:rPr>
              <w:t>創新價值</w:t>
            </w:r>
          </w:p>
          <w:p w:rsidR="00C61B28" w:rsidRPr="004C7E1C" w:rsidRDefault="00C61B28" w:rsidP="0036714F">
            <w:pPr>
              <w:numPr>
                <w:ilvl w:val="0"/>
                <w:numId w:val="2"/>
              </w:numPr>
              <w:snapToGrid w:val="0"/>
              <w:spacing w:line="252" w:lineRule="auto"/>
              <w:ind w:left="317" w:hanging="317"/>
              <w:jc w:val="both"/>
              <w:rPr>
                <w:rFonts w:ascii="Times New Roman" w:eastAsia="標楷體" w:hAnsi="Times New Roman" w:cs="Times New Roman"/>
                <w:color w:val="000000"/>
                <w:sz w:val="26"/>
                <w:szCs w:val="26"/>
              </w:rPr>
            </w:pPr>
            <w:r w:rsidRPr="004C7E1C">
              <w:rPr>
                <w:rFonts w:ascii="Times New Roman" w:eastAsia="標楷體" w:hAnsi="Times New Roman" w:cs="Times New Roman"/>
                <w:color w:val="000000"/>
                <w:sz w:val="26"/>
                <w:szCs w:val="26"/>
              </w:rPr>
              <w:t>經濟效益</w:t>
            </w:r>
          </w:p>
          <w:p w:rsidR="00C61B28" w:rsidRPr="004C7E1C" w:rsidRDefault="00C61B28" w:rsidP="0036714F">
            <w:pPr>
              <w:numPr>
                <w:ilvl w:val="0"/>
                <w:numId w:val="2"/>
              </w:numPr>
              <w:snapToGrid w:val="0"/>
              <w:spacing w:line="252" w:lineRule="auto"/>
              <w:ind w:left="317" w:hanging="317"/>
              <w:jc w:val="both"/>
              <w:rPr>
                <w:rFonts w:ascii="Times New Roman" w:eastAsia="標楷體" w:hAnsi="Times New Roman" w:cs="Times New Roman"/>
                <w:color w:val="000000"/>
                <w:sz w:val="26"/>
                <w:szCs w:val="26"/>
              </w:rPr>
            </w:pPr>
            <w:r w:rsidRPr="004C7E1C">
              <w:rPr>
                <w:rFonts w:ascii="Times New Roman" w:eastAsia="標楷體" w:hAnsi="Times New Roman" w:cs="Times New Roman"/>
                <w:color w:val="000000"/>
                <w:sz w:val="26"/>
                <w:szCs w:val="26"/>
              </w:rPr>
              <w:t>智財保護</w:t>
            </w:r>
          </w:p>
        </w:tc>
        <w:tc>
          <w:tcPr>
            <w:tcW w:w="4217" w:type="dxa"/>
            <w:tcBorders>
              <w:left w:val="single" w:sz="4" w:space="0" w:color="auto"/>
            </w:tcBorders>
            <w:vAlign w:val="center"/>
          </w:tcPr>
          <w:p w:rsidR="00C61B28" w:rsidRPr="004C7E1C" w:rsidRDefault="00C61B28" w:rsidP="00955BAB">
            <w:pPr>
              <w:snapToGrid w:val="0"/>
              <w:spacing w:line="252" w:lineRule="auto"/>
              <w:ind w:left="-4"/>
              <w:jc w:val="both"/>
              <w:rPr>
                <w:rFonts w:ascii="Times New Roman" w:eastAsia="標楷體" w:hAnsi="Times New Roman" w:cs="Times New Roman"/>
                <w:color w:val="000000"/>
                <w:sz w:val="26"/>
                <w:szCs w:val="26"/>
              </w:rPr>
            </w:pPr>
            <w:r w:rsidRPr="004C7E1C">
              <w:rPr>
                <w:rFonts w:ascii="Times New Roman" w:eastAsia="標楷體" w:hAnsi="Times New Roman" w:cs="Times New Roman" w:hint="eastAsia"/>
                <w:color w:val="000000"/>
                <w:sz w:val="26"/>
                <w:szCs w:val="26"/>
              </w:rPr>
              <w:t>參</w:t>
            </w:r>
            <w:r w:rsidRPr="004C7E1C">
              <w:rPr>
                <w:rFonts w:ascii="Times New Roman" w:eastAsia="標楷體" w:hAnsi="Times New Roman" w:cs="Times New Roman"/>
                <w:color w:val="000000"/>
                <w:sz w:val="26"/>
                <w:szCs w:val="26"/>
              </w:rPr>
              <w:t>選單位之產品或技術項目特色、創新性與可行性之說明</w:t>
            </w:r>
          </w:p>
        </w:tc>
      </w:tr>
      <w:tr w:rsidR="00C61B28" w:rsidRPr="004C7E1C" w:rsidTr="009C48B5">
        <w:trPr>
          <w:trHeight w:val="70"/>
          <w:jc w:val="right"/>
        </w:trPr>
        <w:tc>
          <w:tcPr>
            <w:tcW w:w="1701" w:type="dxa"/>
            <w:tcBorders>
              <w:right w:val="single" w:sz="4" w:space="0" w:color="auto"/>
            </w:tcBorders>
            <w:vAlign w:val="center"/>
          </w:tcPr>
          <w:p w:rsidR="009C48B5" w:rsidRDefault="00C61B28" w:rsidP="009C48B5">
            <w:pPr>
              <w:snapToGrid w:val="0"/>
              <w:spacing w:line="252" w:lineRule="auto"/>
              <w:jc w:val="center"/>
              <w:rPr>
                <w:rFonts w:ascii="Times New Roman" w:eastAsia="標楷體" w:hAnsi="Times New Roman" w:cs="Times New Roman"/>
                <w:color w:val="000000"/>
                <w:sz w:val="26"/>
                <w:szCs w:val="26"/>
              </w:rPr>
            </w:pPr>
            <w:r w:rsidRPr="004C7E1C">
              <w:rPr>
                <w:rFonts w:ascii="Times New Roman" w:eastAsia="標楷體" w:hAnsi="Times New Roman" w:cs="Times New Roman" w:hint="eastAsia"/>
                <w:color w:val="000000"/>
                <w:sz w:val="26"/>
                <w:szCs w:val="26"/>
              </w:rPr>
              <w:t>參展行銷</w:t>
            </w:r>
          </w:p>
          <w:p w:rsidR="00C61B28" w:rsidRPr="004C7E1C" w:rsidRDefault="00C61B28" w:rsidP="009C48B5">
            <w:pPr>
              <w:snapToGrid w:val="0"/>
              <w:spacing w:line="252" w:lineRule="auto"/>
              <w:jc w:val="center"/>
              <w:rPr>
                <w:rFonts w:ascii="Times New Roman" w:eastAsia="標楷體" w:hAnsi="Times New Roman" w:cs="Times New Roman"/>
                <w:color w:val="000000"/>
                <w:sz w:val="26"/>
                <w:szCs w:val="26"/>
              </w:rPr>
            </w:pPr>
            <w:r w:rsidRPr="004C7E1C">
              <w:rPr>
                <w:rFonts w:ascii="Times New Roman" w:eastAsia="標楷體" w:hAnsi="Times New Roman" w:cs="Times New Roman" w:hint="eastAsia"/>
                <w:color w:val="000000"/>
                <w:sz w:val="26"/>
                <w:szCs w:val="26"/>
              </w:rPr>
              <w:t>目標及策略</w:t>
            </w:r>
          </w:p>
          <w:p w:rsidR="00C61B28" w:rsidRPr="004C7E1C" w:rsidRDefault="00C61B28" w:rsidP="009C48B5">
            <w:pPr>
              <w:snapToGrid w:val="0"/>
              <w:spacing w:line="252" w:lineRule="auto"/>
              <w:jc w:val="center"/>
              <w:rPr>
                <w:rFonts w:ascii="Times New Roman" w:eastAsia="標楷體" w:hAnsi="Times New Roman" w:cs="Times New Roman"/>
                <w:color w:val="000000"/>
                <w:sz w:val="26"/>
                <w:szCs w:val="26"/>
              </w:rPr>
            </w:pPr>
            <w:r w:rsidRPr="004C7E1C">
              <w:rPr>
                <w:rFonts w:ascii="Times New Roman" w:eastAsia="標楷體" w:hAnsi="Times New Roman" w:cs="Times New Roman"/>
                <w:color w:val="000000"/>
                <w:sz w:val="26"/>
                <w:szCs w:val="26"/>
              </w:rPr>
              <w:t>（</w:t>
            </w:r>
            <w:r w:rsidR="00BE0D00" w:rsidRPr="004C7E1C">
              <w:rPr>
                <w:rFonts w:ascii="Times New Roman" w:eastAsia="標楷體" w:hAnsi="Times New Roman" w:cs="Times New Roman"/>
                <w:color w:val="000000"/>
                <w:sz w:val="26"/>
                <w:szCs w:val="26"/>
              </w:rPr>
              <w:t>35</w:t>
            </w:r>
            <w:r w:rsidRPr="004C7E1C">
              <w:rPr>
                <w:rFonts w:ascii="Times New Roman" w:eastAsia="標楷體" w:hAnsi="Times New Roman" w:cs="Times New Roman"/>
                <w:color w:val="000000"/>
                <w:sz w:val="26"/>
                <w:szCs w:val="26"/>
              </w:rPr>
              <w:t>%</w:t>
            </w:r>
            <w:r w:rsidRPr="004C7E1C">
              <w:rPr>
                <w:rFonts w:ascii="Times New Roman" w:eastAsia="標楷體" w:hAnsi="Times New Roman" w:cs="Times New Roman"/>
                <w:color w:val="000000"/>
                <w:sz w:val="26"/>
                <w:szCs w:val="26"/>
              </w:rPr>
              <w:t>）</w:t>
            </w:r>
          </w:p>
        </w:tc>
        <w:tc>
          <w:tcPr>
            <w:tcW w:w="2694" w:type="dxa"/>
            <w:tcBorders>
              <w:left w:val="single" w:sz="4" w:space="0" w:color="auto"/>
            </w:tcBorders>
            <w:vAlign w:val="center"/>
          </w:tcPr>
          <w:p w:rsidR="00C61B28" w:rsidRPr="009C48B5" w:rsidRDefault="00C61B28" w:rsidP="0036714F">
            <w:pPr>
              <w:numPr>
                <w:ilvl w:val="0"/>
                <w:numId w:val="20"/>
              </w:numPr>
              <w:snapToGrid w:val="0"/>
              <w:spacing w:line="252" w:lineRule="auto"/>
              <w:ind w:left="317" w:hanging="317"/>
              <w:jc w:val="both"/>
              <w:rPr>
                <w:rFonts w:ascii="Times New Roman" w:eastAsia="標楷體" w:hAnsi="Times New Roman" w:cs="Times New Roman"/>
                <w:color w:val="000000"/>
                <w:sz w:val="26"/>
                <w:szCs w:val="26"/>
              </w:rPr>
            </w:pPr>
            <w:r w:rsidRPr="009C48B5">
              <w:rPr>
                <w:rFonts w:ascii="Times New Roman" w:eastAsia="標楷體" w:hAnsi="Times New Roman" w:cs="Times New Roman" w:hint="eastAsia"/>
                <w:color w:val="000000"/>
                <w:sz w:val="26"/>
                <w:szCs w:val="26"/>
              </w:rPr>
              <w:t>參展目標訂定</w:t>
            </w:r>
          </w:p>
          <w:p w:rsidR="00C61B28" w:rsidRPr="009C48B5" w:rsidRDefault="00C61B28" w:rsidP="0036714F">
            <w:pPr>
              <w:numPr>
                <w:ilvl w:val="0"/>
                <w:numId w:val="20"/>
              </w:numPr>
              <w:snapToGrid w:val="0"/>
              <w:spacing w:line="252" w:lineRule="auto"/>
              <w:ind w:left="317" w:hanging="317"/>
              <w:jc w:val="both"/>
              <w:rPr>
                <w:rFonts w:ascii="Times New Roman" w:eastAsia="標楷體" w:hAnsi="Times New Roman" w:cs="Times New Roman"/>
                <w:color w:val="000000"/>
                <w:sz w:val="26"/>
                <w:szCs w:val="26"/>
              </w:rPr>
            </w:pPr>
            <w:r w:rsidRPr="009C48B5">
              <w:rPr>
                <w:rFonts w:ascii="Times New Roman" w:eastAsia="標楷體" w:hAnsi="Times New Roman" w:cs="Times New Roman" w:hint="eastAsia"/>
                <w:color w:val="000000"/>
                <w:sz w:val="26"/>
                <w:szCs w:val="26"/>
              </w:rPr>
              <w:t>會展行銷策略</w:t>
            </w:r>
          </w:p>
          <w:p w:rsidR="00BE0D00" w:rsidRPr="004C7E1C" w:rsidRDefault="00BE0D00" w:rsidP="0036714F">
            <w:pPr>
              <w:numPr>
                <w:ilvl w:val="0"/>
                <w:numId w:val="20"/>
              </w:numPr>
              <w:snapToGrid w:val="0"/>
              <w:spacing w:line="252" w:lineRule="auto"/>
              <w:ind w:left="317" w:hanging="317"/>
              <w:jc w:val="both"/>
              <w:rPr>
                <w:rFonts w:ascii="Times New Roman" w:eastAsia="標楷體" w:hAnsi="Times New Roman" w:cs="Times New Roman"/>
                <w:color w:val="000000"/>
                <w:sz w:val="26"/>
                <w:szCs w:val="26"/>
                <w:lang w:val="en-GB"/>
              </w:rPr>
            </w:pPr>
            <w:r w:rsidRPr="009C48B5">
              <w:rPr>
                <w:rFonts w:ascii="Times New Roman" w:eastAsia="標楷體" w:hAnsi="Times New Roman" w:cs="Times New Roman" w:hint="eastAsia"/>
                <w:color w:val="000000"/>
                <w:sz w:val="26"/>
                <w:szCs w:val="26"/>
              </w:rPr>
              <w:t>拓展國外市場之能力</w:t>
            </w:r>
          </w:p>
        </w:tc>
        <w:tc>
          <w:tcPr>
            <w:tcW w:w="4217" w:type="dxa"/>
            <w:tcBorders>
              <w:left w:val="single" w:sz="4" w:space="0" w:color="auto"/>
            </w:tcBorders>
            <w:vAlign w:val="center"/>
          </w:tcPr>
          <w:p w:rsidR="00BE0D00" w:rsidRPr="004C7E1C" w:rsidRDefault="00BE0D00" w:rsidP="00955BAB">
            <w:pPr>
              <w:snapToGrid w:val="0"/>
              <w:spacing w:line="252" w:lineRule="auto"/>
              <w:jc w:val="both"/>
              <w:rPr>
                <w:rFonts w:ascii="Times New Roman" w:eastAsia="標楷體" w:hAnsi="Times New Roman"/>
                <w:sz w:val="26"/>
                <w:szCs w:val="26"/>
              </w:rPr>
            </w:pPr>
            <w:r w:rsidRPr="004C7E1C">
              <w:rPr>
                <w:rFonts w:ascii="Times New Roman" w:eastAsia="標楷體" w:hAnsi="Times New Roman" w:hint="eastAsia"/>
                <w:sz w:val="26"/>
                <w:szCs w:val="26"/>
              </w:rPr>
              <w:t>參選單位之完整參展行銷規劃說明</w:t>
            </w:r>
          </w:p>
          <w:p w:rsidR="00BE0D00" w:rsidRPr="004C7E1C" w:rsidRDefault="00BE0D00" w:rsidP="0036714F">
            <w:pPr>
              <w:pStyle w:val="a4"/>
              <w:numPr>
                <w:ilvl w:val="0"/>
                <w:numId w:val="4"/>
              </w:numPr>
              <w:snapToGrid w:val="0"/>
              <w:spacing w:line="252" w:lineRule="auto"/>
              <w:ind w:leftChars="0"/>
              <w:jc w:val="both"/>
              <w:rPr>
                <w:rFonts w:ascii="Times New Roman" w:eastAsia="標楷體" w:hAnsi="Times New Roman"/>
                <w:sz w:val="26"/>
                <w:szCs w:val="26"/>
              </w:rPr>
            </w:pPr>
            <w:r w:rsidRPr="004C7E1C">
              <w:rPr>
                <w:rFonts w:ascii="Times New Roman" w:eastAsia="標楷體" w:hAnsi="Times New Roman" w:hint="eastAsia"/>
                <w:sz w:val="26"/>
                <w:szCs w:val="26"/>
              </w:rPr>
              <w:t>預期參展目標：</w:t>
            </w:r>
          </w:p>
          <w:p w:rsidR="00BE0D00" w:rsidRPr="004C7E1C" w:rsidRDefault="00BE0D00" w:rsidP="0036714F">
            <w:pPr>
              <w:pStyle w:val="a4"/>
              <w:numPr>
                <w:ilvl w:val="0"/>
                <w:numId w:val="7"/>
              </w:numPr>
              <w:snapToGrid w:val="0"/>
              <w:spacing w:line="252" w:lineRule="auto"/>
              <w:ind w:leftChars="0" w:left="743" w:hanging="263"/>
              <w:jc w:val="both"/>
              <w:rPr>
                <w:rFonts w:ascii="Times New Roman" w:eastAsia="標楷體" w:hAnsi="Times New Roman"/>
                <w:b/>
                <w:sz w:val="26"/>
                <w:szCs w:val="26"/>
              </w:rPr>
            </w:pPr>
            <w:r w:rsidRPr="004C7E1C">
              <w:rPr>
                <w:rFonts w:ascii="Times New Roman" w:eastAsia="標楷體" w:hAnsi="Times New Roman" w:hint="eastAsia"/>
                <w:b/>
                <w:sz w:val="26"/>
                <w:szCs w:val="26"/>
              </w:rPr>
              <w:t>完成一對</w:t>
            </w:r>
            <w:proofErr w:type="gramStart"/>
            <w:r w:rsidRPr="004C7E1C">
              <w:rPr>
                <w:rFonts w:ascii="Times New Roman" w:eastAsia="標楷體" w:hAnsi="Times New Roman" w:hint="eastAsia"/>
                <w:b/>
                <w:sz w:val="26"/>
                <w:szCs w:val="26"/>
              </w:rPr>
              <w:t>一</w:t>
            </w:r>
            <w:proofErr w:type="gramEnd"/>
            <w:r w:rsidRPr="004C7E1C">
              <w:rPr>
                <w:rFonts w:ascii="Times New Roman" w:eastAsia="標楷體" w:hAnsi="Times New Roman" w:hint="eastAsia"/>
                <w:b/>
                <w:sz w:val="26"/>
                <w:szCs w:val="26"/>
              </w:rPr>
              <w:t>媒合洽商</w:t>
            </w:r>
            <w:r w:rsidR="009C48B5">
              <w:rPr>
                <w:rFonts w:ascii="Times New Roman" w:eastAsia="標楷體" w:hAnsi="Times New Roman" w:hint="eastAsia"/>
                <w:b/>
                <w:sz w:val="26"/>
                <w:szCs w:val="26"/>
              </w:rPr>
              <w:t>（</w:t>
            </w:r>
            <w:r w:rsidR="009C48B5">
              <w:rPr>
                <w:rFonts w:ascii="Times New Roman" w:eastAsia="標楷體" w:hAnsi="Times New Roman" w:hint="eastAsia"/>
                <w:b/>
                <w:sz w:val="26"/>
                <w:szCs w:val="26"/>
              </w:rPr>
              <w:t>O</w:t>
            </w:r>
            <w:r w:rsidRPr="004C7E1C">
              <w:rPr>
                <w:rFonts w:ascii="Times New Roman" w:eastAsia="標楷體" w:hAnsi="Times New Roman" w:hint="eastAsia"/>
                <w:b/>
                <w:sz w:val="26"/>
                <w:szCs w:val="26"/>
              </w:rPr>
              <w:t>ne-on-</w:t>
            </w:r>
            <w:r w:rsidR="009C48B5">
              <w:rPr>
                <w:rFonts w:ascii="Times New Roman" w:eastAsia="標楷體" w:hAnsi="Times New Roman" w:hint="eastAsia"/>
                <w:b/>
                <w:sz w:val="26"/>
                <w:szCs w:val="26"/>
              </w:rPr>
              <w:t>O</w:t>
            </w:r>
            <w:r w:rsidRPr="004C7E1C">
              <w:rPr>
                <w:rFonts w:ascii="Times New Roman" w:eastAsia="標楷體" w:hAnsi="Times New Roman" w:hint="eastAsia"/>
                <w:b/>
                <w:sz w:val="26"/>
                <w:szCs w:val="26"/>
              </w:rPr>
              <w:t>ne partnering</w:t>
            </w:r>
            <w:r w:rsidR="009C48B5">
              <w:rPr>
                <w:rFonts w:ascii="Times New Roman" w:eastAsia="標楷體" w:hAnsi="Times New Roman" w:hint="eastAsia"/>
                <w:b/>
                <w:sz w:val="26"/>
                <w:szCs w:val="26"/>
              </w:rPr>
              <w:t>）</w:t>
            </w:r>
            <w:r w:rsidRPr="004C7E1C">
              <w:rPr>
                <w:rFonts w:ascii="Times New Roman" w:eastAsia="標楷體" w:hAnsi="Times New Roman" w:hint="eastAsia"/>
                <w:b/>
                <w:sz w:val="26"/>
                <w:szCs w:val="26"/>
                <w:u w:val="single"/>
              </w:rPr>
              <w:t xml:space="preserve">  </w:t>
            </w:r>
            <w:r w:rsidR="00C95908" w:rsidRPr="004C7E1C">
              <w:rPr>
                <w:rFonts w:ascii="Times New Roman" w:eastAsia="標楷體" w:hAnsi="Times New Roman" w:hint="eastAsia"/>
                <w:b/>
                <w:sz w:val="26"/>
                <w:szCs w:val="26"/>
                <w:u w:val="single"/>
              </w:rPr>
              <w:t xml:space="preserve"> </w:t>
            </w:r>
            <w:r w:rsidRPr="004C7E1C">
              <w:rPr>
                <w:rFonts w:ascii="Times New Roman" w:eastAsia="標楷體" w:hAnsi="Times New Roman" w:hint="eastAsia"/>
                <w:b/>
                <w:sz w:val="26"/>
                <w:szCs w:val="26"/>
                <w:u w:val="single"/>
              </w:rPr>
              <w:t xml:space="preserve"> </w:t>
            </w:r>
            <w:r w:rsidRPr="004C7E1C">
              <w:rPr>
                <w:rFonts w:ascii="Times New Roman" w:eastAsia="標楷體" w:hAnsi="Times New Roman" w:hint="eastAsia"/>
                <w:b/>
                <w:sz w:val="26"/>
                <w:szCs w:val="26"/>
              </w:rPr>
              <w:t>場次</w:t>
            </w:r>
            <w:r w:rsidR="009C48B5">
              <w:rPr>
                <w:rFonts w:ascii="Times New Roman" w:eastAsia="標楷體" w:hAnsi="Times New Roman" w:hint="eastAsia"/>
                <w:b/>
                <w:sz w:val="26"/>
                <w:szCs w:val="26"/>
                <w:vertAlign w:val="superscript"/>
              </w:rPr>
              <w:t>（</w:t>
            </w:r>
            <w:proofErr w:type="gramStart"/>
            <w:r w:rsidRPr="004C7E1C">
              <w:rPr>
                <w:rFonts w:ascii="Times New Roman" w:eastAsia="標楷體" w:hAnsi="Times New Roman" w:hint="eastAsia"/>
                <w:b/>
                <w:sz w:val="26"/>
                <w:szCs w:val="26"/>
                <w:vertAlign w:val="superscript"/>
              </w:rPr>
              <w:t>註</w:t>
            </w:r>
            <w:proofErr w:type="gramEnd"/>
            <w:r w:rsidR="009C48B5">
              <w:rPr>
                <w:rFonts w:ascii="Times New Roman" w:eastAsia="標楷體" w:hAnsi="Times New Roman" w:hint="eastAsia"/>
                <w:b/>
                <w:sz w:val="26"/>
                <w:szCs w:val="26"/>
                <w:vertAlign w:val="superscript"/>
              </w:rPr>
              <w:t>）</w:t>
            </w:r>
          </w:p>
          <w:p w:rsidR="00C61B28" w:rsidRPr="004C7E1C" w:rsidRDefault="00C61B28" w:rsidP="0036714F">
            <w:pPr>
              <w:pStyle w:val="a4"/>
              <w:numPr>
                <w:ilvl w:val="0"/>
                <w:numId w:val="7"/>
              </w:numPr>
              <w:snapToGrid w:val="0"/>
              <w:spacing w:line="252" w:lineRule="auto"/>
              <w:ind w:leftChars="0" w:left="743" w:hanging="263"/>
              <w:jc w:val="both"/>
              <w:rPr>
                <w:rFonts w:ascii="Times New Roman" w:eastAsia="標楷體" w:hAnsi="Times New Roman"/>
                <w:sz w:val="26"/>
                <w:szCs w:val="26"/>
              </w:rPr>
            </w:pPr>
            <w:r w:rsidRPr="004C7E1C">
              <w:rPr>
                <w:rFonts w:ascii="Times New Roman" w:eastAsia="標楷體" w:hAnsi="Times New Roman" w:hint="eastAsia"/>
                <w:sz w:val="26"/>
                <w:szCs w:val="26"/>
              </w:rPr>
              <w:t>洽談買主數、訂單數及金額、或應徵代理家數等目標設定</w:t>
            </w:r>
          </w:p>
          <w:p w:rsidR="00C95908" w:rsidRPr="004C7E1C" w:rsidRDefault="00C61B28" w:rsidP="0036714F">
            <w:pPr>
              <w:pStyle w:val="a4"/>
              <w:numPr>
                <w:ilvl w:val="0"/>
                <w:numId w:val="4"/>
              </w:numPr>
              <w:snapToGrid w:val="0"/>
              <w:spacing w:line="252" w:lineRule="auto"/>
              <w:ind w:leftChars="0"/>
              <w:jc w:val="both"/>
              <w:rPr>
                <w:rFonts w:ascii="Times New Roman" w:eastAsia="標楷體" w:hAnsi="Times New Roman"/>
                <w:sz w:val="26"/>
                <w:szCs w:val="26"/>
              </w:rPr>
            </w:pPr>
            <w:r w:rsidRPr="004C7E1C">
              <w:rPr>
                <w:rFonts w:ascii="Times New Roman" w:eastAsia="標楷體" w:hAnsi="Times New Roman" w:hint="eastAsia"/>
                <w:sz w:val="26"/>
                <w:szCs w:val="26"/>
              </w:rPr>
              <w:t>展前、展中及展後是否善加利用大會提供之工具</w:t>
            </w:r>
            <w:r w:rsidR="009C48B5">
              <w:rPr>
                <w:rFonts w:ascii="Times New Roman" w:eastAsia="標楷體" w:hAnsi="Times New Roman"/>
                <w:sz w:val="26"/>
                <w:szCs w:val="26"/>
              </w:rPr>
              <w:t>（</w:t>
            </w:r>
            <w:r w:rsidRPr="004C7E1C">
              <w:rPr>
                <w:rFonts w:ascii="Times New Roman" w:eastAsia="標楷體" w:hAnsi="Times New Roman" w:hint="eastAsia"/>
                <w:sz w:val="26"/>
                <w:szCs w:val="26"/>
              </w:rPr>
              <w:t>線上媒合</w:t>
            </w:r>
            <w:r w:rsidR="003B0989" w:rsidRPr="004C7E1C">
              <w:rPr>
                <w:rFonts w:ascii="Times New Roman" w:eastAsia="標楷體" w:hAnsi="Times New Roman" w:hint="eastAsia"/>
                <w:sz w:val="26"/>
                <w:szCs w:val="26"/>
              </w:rPr>
              <w:t>系統</w:t>
            </w:r>
            <w:r w:rsidRPr="004C7E1C">
              <w:rPr>
                <w:rFonts w:ascii="Times New Roman" w:eastAsia="標楷體" w:hAnsi="Times New Roman" w:hint="eastAsia"/>
                <w:sz w:val="26"/>
                <w:szCs w:val="26"/>
              </w:rPr>
              <w:t>或資訊發布</w:t>
            </w:r>
            <w:r w:rsidR="009C48B5">
              <w:rPr>
                <w:rFonts w:ascii="Times New Roman" w:eastAsia="標楷體" w:hAnsi="Times New Roman"/>
                <w:sz w:val="26"/>
                <w:szCs w:val="26"/>
              </w:rPr>
              <w:t>）</w:t>
            </w:r>
            <w:r w:rsidRPr="004C7E1C">
              <w:rPr>
                <w:rFonts w:ascii="Times New Roman" w:eastAsia="標楷體" w:hAnsi="Times New Roman"/>
                <w:sz w:val="26"/>
                <w:szCs w:val="26"/>
              </w:rPr>
              <w:t>或自行安排</w:t>
            </w:r>
            <w:r w:rsidR="009C48B5">
              <w:rPr>
                <w:rFonts w:ascii="Times New Roman" w:eastAsia="標楷體" w:hAnsi="Times New Roman"/>
                <w:sz w:val="26"/>
                <w:szCs w:val="26"/>
              </w:rPr>
              <w:t>（</w:t>
            </w:r>
            <w:r w:rsidRPr="004C7E1C">
              <w:rPr>
                <w:rFonts w:ascii="Times New Roman" w:eastAsia="標楷體" w:hAnsi="Times New Roman"/>
                <w:sz w:val="26"/>
                <w:szCs w:val="26"/>
              </w:rPr>
              <w:t>如</w:t>
            </w:r>
            <w:r w:rsidRPr="004C7E1C">
              <w:rPr>
                <w:rFonts w:ascii="Times New Roman" w:eastAsia="標楷體" w:hAnsi="Times New Roman"/>
                <w:sz w:val="26"/>
                <w:szCs w:val="26"/>
              </w:rPr>
              <w:t>EDM</w:t>
            </w:r>
            <w:r w:rsidRPr="004C7E1C">
              <w:rPr>
                <w:rFonts w:ascii="Times New Roman" w:eastAsia="標楷體" w:hAnsi="Times New Roman"/>
                <w:sz w:val="26"/>
                <w:szCs w:val="26"/>
              </w:rPr>
              <w:t>或新聞廣宣等</w:t>
            </w:r>
            <w:r w:rsidR="009C48B5">
              <w:rPr>
                <w:rFonts w:ascii="Times New Roman" w:eastAsia="標楷體" w:hAnsi="Times New Roman"/>
                <w:sz w:val="26"/>
                <w:szCs w:val="26"/>
              </w:rPr>
              <w:t>）</w:t>
            </w:r>
          </w:p>
        </w:tc>
      </w:tr>
      <w:tr w:rsidR="00C61B28" w:rsidRPr="004C7E1C" w:rsidTr="009C48B5">
        <w:trPr>
          <w:trHeight w:val="70"/>
          <w:jc w:val="right"/>
        </w:trPr>
        <w:tc>
          <w:tcPr>
            <w:tcW w:w="1701" w:type="dxa"/>
            <w:tcBorders>
              <w:right w:val="single" w:sz="4" w:space="0" w:color="auto"/>
            </w:tcBorders>
            <w:vAlign w:val="center"/>
          </w:tcPr>
          <w:p w:rsidR="009C48B5" w:rsidRDefault="00C61B28" w:rsidP="009C48B5">
            <w:pPr>
              <w:snapToGrid w:val="0"/>
              <w:spacing w:line="252" w:lineRule="auto"/>
              <w:jc w:val="center"/>
              <w:rPr>
                <w:rFonts w:ascii="Times New Roman" w:eastAsia="標楷體" w:hAnsi="Times New Roman" w:cs="Times New Roman"/>
                <w:color w:val="000000"/>
                <w:sz w:val="26"/>
                <w:szCs w:val="26"/>
              </w:rPr>
            </w:pPr>
            <w:r w:rsidRPr="004C7E1C">
              <w:rPr>
                <w:rFonts w:ascii="Times New Roman" w:eastAsia="標楷體" w:hAnsi="Times New Roman" w:cs="Times New Roman"/>
                <w:color w:val="000000"/>
                <w:sz w:val="26"/>
                <w:szCs w:val="26"/>
              </w:rPr>
              <w:t>拓展國外</w:t>
            </w:r>
          </w:p>
          <w:p w:rsidR="00C61B28" w:rsidRPr="004C7E1C" w:rsidRDefault="00C61B28" w:rsidP="009C48B5">
            <w:pPr>
              <w:snapToGrid w:val="0"/>
              <w:spacing w:line="252" w:lineRule="auto"/>
              <w:jc w:val="center"/>
              <w:rPr>
                <w:rFonts w:ascii="Times New Roman" w:eastAsia="標楷體" w:hAnsi="Times New Roman" w:cs="Times New Roman"/>
                <w:color w:val="000000"/>
                <w:sz w:val="26"/>
                <w:szCs w:val="26"/>
              </w:rPr>
            </w:pPr>
            <w:r w:rsidRPr="004C7E1C">
              <w:rPr>
                <w:rFonts w:ascii="Times New Roman" w:eastAsia="標楷體" w:hAnsi="Times New Roman" w:cs="Times New Roman"/>
                <w:color w:val="000000"/>
                <w:sz w:val="26"/>
                <w:szCs w:val="26"/>
              </w:rPr>
              <w:t>市場之能力</w:t>
            </w:r>
          </w:p>
          <w:p w:rsidR="00C61B28" w:rsidRPr="004C7E1C" w:rsidDel="007D54C0" w:rsidRDefault="00C61B28" w:rsidP="009C48B5">
            <w:pPr>
              <w:snapToGrid w:val="0"/>
              <w:spacing w:line="252" w:lineRule="auto"/>
              <w:jc w:val="center"/>
              <w:rPr>
                <w:rFonts w:ascii="Times New Roman" w:eastAsia="標楷體" w:hAnsi="Times New Roman" w:cs="Times New Roman"/>
                <w:color w:val="000000"/>
                <w:sz w:val="26"/>
                <w:szCs w:val="26"/>
              </w:rPr>
            </w:pPr>
            <w:r w:rsidRPr="004C7E1C">
              <w:rPr>
                <w:rFonts w:ascii="Times New Roman" w:eastAsia="標楷體" w:hAnsi="Times New Roman" w:cs="Times New Roman"/>
                <w:color w:val="000000"/>
                <w:sz w:val="26"/>
                <w:szCs w:val="26"/>
              </w:rPr>
              <w:t>（</w:t>
            </w:r>
            <w:r w:rsidRPr="004C7E1C">
              <w:rPr>
                <w:rFonts w:ascii="Times New Roman" w:eastAsia="標楷體" w:hAnsi="Times New Roman" w:cs="Times New Roman" w:hint="eastAsia"/>
                <w:color w:val="000000"/>
                <w:sz w:val="26"/>
                <w:szCs w:val="26"/>
              </w:rPr>
              <w:t>20</w:t>
            </w:r>
            <w:r w:rsidRPr="004C7E1C">
              <w:rPr>
                <w:rFonts w:ascii="Times New Roman" w:eastAsia="標楷體" w:hAnsi="Times New Roman" w:cs="Times New Roman"/>
                <w:color w:val="000000"/>
                <w:sz w:val="26"/>
                <w:szCs w:val="26"/>
              </w:rPr>
              <w:t>%</w:t>
            </w:r>
            <w:r w:rsidRPr="004C7E1C">
              <w:rPr>
                <w:rFonts w:ascii="Times New Roman" w:eastAsia="標楷體" w:hAnsi="Times New Roman" w:cs="Times New Roman"/>
                <w:color w:val="000000"/>
                <w:sz w:val="26"/>
                <w:szCs w:val="26"/>
              </w:rPr>
              <w:t>）</w:t>
            </w:r>
          </w:p>
        </w:tc>
        <w:tc>
          <w:tcPr>
            <w:tcW w:w="2694" w:type="dxa"/>
            <w:tcBorders>
              <w:left w:val="single" w:sz="4" w:space="0" w:color="auto"/>
            </w:tcBorders>
            <w:vAlign w:val="center"/>
          </w:tcPr>
          <w:p w:rsidR="00C61B28" w:rsidRPr="004C7E1C" w:rsidRDefault="00C61B28" w:rsidP="0036714F">
            <w:pPr>
              <w:numPr>
                <w:ilvl w:val="0"/>
                <w:numId w:val="19"/>
              </w:numPr>
              <w:snapToGrid w:val="0"/>
              <w:spacing w:line="252" w:lineRule="auto"/>
              <w:ind w:left="317" w:hanging="317"/>
              <w:jc w:val="both"/>
              <w:rPr>
                <w:rFonts w:ascii="Times New Roman" w:eastAsia="標楷體" w:hAnsi="Times New Roman" w:cs="Times New Roman"/>
                <w:color w:val="000000"/>
                <w:sz w:val="26"/>
                <w:szCs w:val="26"/>
              </w:rPr>
            </w:pPr>
            <w:r w:rsidRPr="004C7E1C">
              <w:rPr>
                <w:rFonts w:ascii="Times New Roman" w:eastAsia="標楷體" w:hAnsi="Times New Roman" w:cs="Times New Roman"/>
                <w:color w:val="000000"/>
                <w:sz w:val="26"/>
                <w:szCs w:val="26"/>
              </w:rPr>
              <w:t>對市場現況之瞭解</w:t>
            </w:r>
          </w:p>
          <w:p w:rsidR="00C61B28" w:rsidRPr="004C7E1C" w:rsidRDefault="00C61B28" w:rsidP="0036714F">
            <w:pPr>
              <w:numPr>
                <w:ilvl w:val="0"/>
                <w:numId w:val="19"/>
              </w:numPr>
              <w:snapToGrid w:val="0"/>
              <w:spacing w:line="252" w:lineRule="auto"/>
              <w:ind w:left="317" w:hanging="317"/>
              <w:jc w:val="both"/>
              <w:rPr>
                <w:rFonts w:ascii="Times New Roman" w:eastAsia="標楷體" w:hAnsi="Times New Roman" w:cs="Times New Roman"/>
                <w:color w:val="000000"/>
                <w:sz w:val="26"/>
                <w:szCs w:val="26"/>
              </w:rPr>
            </w:pPr>
            <w:r w:rsidRPr="004C7E1C">
              <w:rPr>
                <w:rFonts w:ascii="Times New Roman" w:eastAsia="標楷體" w:hAnsi="Times New Roman" w:cs="Times New Roman"/>
                <w:color w:val="000000"/>
                <w:sz w:val="26"/>
                <w:szCs w:val="26"/>
              </w:rPr>
              <w:t>拓展國外市場之企圖心</w:t>
            </w:r>
          </w:p>
          <w:p w:rsidR="00C61B28" w:rsidRPr="004C7E1C" w:rsidRDefault="00C61B28" w:rsidP="0036714F">
            <w:pPr>
              <w:numPr>
                <w:ilvl w:val="0"/>
                <w:numId w:val="19"/>
              </w:numPr>
              <w:snapToGrid w:val="0"/>
              <w:spacing w:line="252" w:lineRule="auto"/>
              <w:ind w:left="317" w:hanging="317"/>
              <w:jc w:val="both"/>
              <w:rPr>
                <w:rFonts w:ascii="Times New Roman" w:eastAsia="標楷體" w:hAnsi="Times New Roman" w:cs="Times New Roman"/>
                <w:color w:val="000000"/>
                <w:sz w:val="26"/>
                <w:szCs w:val="26"/>
              </w:rPr>
            </w:pPr>
            <w:r w:rsidRPr="004C7E1C">
              <w:rPr>
                <w:rFonts w:ascii="Times New Roman" w:eastAsia="標楷體" w:hAnsi="Times New Roman" w:cs="Times New Roman"/>
                <w:color w:val="000000"/>
                <w:sz w:val="26"/>
                <w:szCs w:val="26"/>
              </w:rPr>
              <w:t>外銷之實績</w:t>
            </w:r>
          </w:p>
        </w:tc>
        <w:tc>
          <w:tcPr>
            <w:tcW w:w="4217" w:type="dxa"/>
            <w:tcBorders>
              <w:left w:val="single" w:sz="4" w:space="0" w:color="auto"/>
            </w:tcBorders>
            <w:vAlign w:val="center"/>
          </w:tcPr>
          <w:p w:rsidR="00C61B28" w:rsidRPr="004C7E1C" w:rsidRDefault="00C61B28" w:rsidP="00955BAB">
            <w:pPr>
              <w:snapToGrid w:val="0"/>
              <w:spacing w:line="252" w:lineRule="auto"/>
              <w:ind w:left="-4"/>
              <w:jc w:val="both"/>
              <w:rPr>
                <w:rFonts w:ascii="Times New Roman" w:eastAsia="標楷體" w:hAnsi="Times New Roman" w:cs="Times New Roman"/>
                <w:color w:val="000000"/>
                <w:sz w:val="26"/>
                <w:szCs w:val="26"/>
              </w:rPr>
            </w:pPr>
            <w:r w:rsidRPr="004C7E1C">
              <w:rPr>
                <w:rFonts w:ascii="Times New Roman" w:eastAsia="標楷體" w:hAnsi="Times New Roman" w:cs="Times New Roman" w:hint="eastAsia"/>
                <w:color w:val="000000"/>
                <w:sz w:val="26"/>
                <w:szCs w:val="26"/>
              </w:rPr>
              <w:t>參</w:t>
            </w:r>
            <w:r w:rsidRPr="004C7E1C">
              <w:rPr>
                <w:rFonts w:ascii="Times New Roman" w:eastAsia="標楷體" w:hAnsi="Times New Roman" w:cs="Times New Roman"/>
                <w:color w:val="000000"/>
                <w:sz w:val="26"/>
                <w:szCs w:val="26"/>
              </w:rPr>
              <w:t>選單位是否有組織、有計畫性積極拓展國外市場</w:t>
            </w:r>
          </w:p>
        </w:tc>
      </w:tr>
      <w:tr w:rsidR="00C61B28" w:rsidRPr="004C7E1C" w:rsidTr="009C48B5">
        <w:trPr>
          <w:trHeight w:val="70"/>
          <w:jc w:val="right"/>
        </w:trPr>
        <w:tc>
          <w:tcPr>
            <w:tcW w:w="1701" w:type="dxa"/>
            <w:tcBorders>
              <w:right w:val="single" w:sz="4" w:space="0" w:color="auto"/>
            </w:tcBorders>
            <w:vAlign w:val="center"/>
          </w:tcPr>
          <w:p w:rsidR="00984828" w:rsidRPr="004C7E1C" w:rsidRDefault="00C61B28" w:rsidP="009C48B5">
            <w:pPr>
              <w:snapToGrid w:val="0"/>
              <w:spacing w:line="252" w:lineRule="auto"/>
              <w:jc w:val="center"/>
              <w:rPr>
                <w:rFonts w:ascii="Times New Roman" w:eastAsia="標楷體" w:hAnsi="Times New Roman" w:cs="Times New Roman"/>
                <w:color w:val="000000"/>
                <w:sz w:val="26"/>
                <w:szCs w:val="26"/>
              </w:rPr>
            </w:pPr>
            <w:r w:rsidRPr="004C7E1C">
              <w:rPr>
                <w:rFonts w:ascii="Times New Roman" w:eastAsia="標楷體" w:hAnsi="Times New Roman" w:cs="Times New Roman"/>
                <w:color w:val="000000"/>
                <w:sz w:val="26"/>
                <w:szCs w:val="26"/>
              </w:rPr>
              <w:t>經營管理</w:t>
            </w:r>
          </w:p>
          <w:p w:rsidR="00C61B28" w:rsidRPr="004C7E1C" w:rsidRDefault="00C61B28" w:rsidP="009C48B5">
            <w:pPr>
              <w:snapToGrid w:val="0"/>
              <w:spacing w:line="252" w:lineRule="auto"/>
              <w:jc w:val="center"/>
              <w:rPr>
                <w:rFonts w:ascii="Times New Roman" w:eastAsia="標楷體" w:hAnsi="Times New Roman" w:cs="Times New Roman"/>
                <w:color w:val="000000"/>
                <w:sz w:val="26"/>
                <w:szCs w:val="26"/>
              </w:rPr>
            </w:pPr>
            <w:r w:rsidRPr="004C7E1C">
              <w:rPr>
                <w:rFonts w:ascii="Times New Roman" w:eastAsia="標楷體" w:hAnsi="Times New Roman" w:cs="Times New Roman"/>
                <w:color w:val="000000"/>
                <w:sz w:val="26"/>
                <w:szCs w:val="26"/>
              </w:rPr>
              <w:t>及財務</w:t>
            </w:r>
          </w:p>
          <w:p w:rsidR="00C61B28" w:rsidRPr="004C7E1C" w:rsidRDefault="00C61B28" w:rsidP="009C48B5">
            <w:pPr>
              <w:snapToGrid w:val="0"/>
              <w:spacing w:line="252" w:lineRule="auto"/>
              <w:jc w:val="center"/>
              <w:rPr>
                <w:rFonts w:ascii="Times New Roman" w:eastAsia="標楷體" w:hAnsi="Times New Roman" w:cs="Times New Roman"/>
                <w:color w:val="000000"/>
                <w:sz w:val="26"/>
                <w:szCs w:val="26"/>
              </w:rPr>
            </w:pPr>
            <w:r w:rsidRPr="004C7E1C">
              <w:rPr>
                <w:rFonts w:ascii="Times New Roman" w:eastAsia="標楷體" w:hAnsi="Times New Roman" w:cs="Times New Roman"/>
                <w:color w:val="000000"/>
                <w:sz w:val="26"/>
                <w:szCs w:val="26"/>
              </w:rPr>
              <w:t>（</w:t>
            </w:r>
            <w:r w:rsidRPr="004C7E1C">
              <w:rPr>
                <w:rFonts w:ascii="Times New Roman" w:eastAsia="標楷體" w:hAnsi="Times New Roman" w:cs="Times New Roman" w:hint="eastAsia"/>
                <w:color w:val="000000"/>
                <w:sz w:val="26"/>
                <w:szCs w:val="26"/>
              </w:rPr>
              <w:t>10</w:t>
            </w:r>
            <w:r w:rsidRPr="004C7E1C">
              <w:rPr>
                <w:rFonts w:ascii="Times New Roman" w:eastAsia="標楷體" w:hAnsi="Times New Roman" w:cs="Times New Roman"/>
                <w:color w:val="000000"/>
                <w:sz w:val="26"/>
                <w:szCs w:val="26"/>
              </w:rPr>
              <w:t>%</w:t>
            </w:r>
            <w:r w:rsidRPr="004C7E1C">
              <w:rPr>
                <w:rFonts w:ascii="Times New Roman" w:eastAsia="標楷體" w:hAnsi="Times New Roman" w:cs="Times New Roman"/>
                <w:color w:val="000000"/>
                <w:sz w:val="26"/>
                <w:szCs w:val="26"/>
              </w:rPr>
              <w:t>）</w:t>
            </w:r>
          </w:p>
        </w:tc>
        <w:tc>
          <w:tcPr>
            <w:tcW w:w="2694" w:type="dxa"/>
            <w:tcBorders>
              <w:left w:val="single" w:sz="4" w:space="0" w:color="auto"/>
            </w:tcBorders>
            <w:vAlign w:val="center"/>
          </w:tcPr>
          <w:p w:rsidR="00C61B28" w:rsidRPr="009C48B5" w:rsidRDefault="00C61B28" w:rsidP="0036714F">
            <w:pPr>
              <w:numPr>
                <w:ilvl w:val="0"/>
                <w:numId w:val="18"/>
              </w:numPr>
              <w:snapToGrid w:val="0"/>
              <w:spacing w:line="252" w:lineRule="auto"/>
              <w:ind w:left="317" w:hanging="317"/>
              <w:jc w:val="both"/>
              <w:rPr>
                <w:rFonts w:ascii="Times New Roman" w:eastAsia="標楷體" w:hAnsi="Times New Roman" w:cs="Times New Roman"/>
                <w:color w:val="000000"/>
                <w:sz w:val="26"/>
                <w:szCs w:val="26"/>
              </w:rPr>
            </w:pPr>
            <w:r w:rsidRPr="009C48B5">
              <w:rPr>
                <w:rFonts w:ascii="Times New Roman" w:eastAsia="標楷體" w:hAnsi="Times New Roman" w:cs="Times New Roman"/>
                <w:color w:val="000000"/>
                <w:sz w:val="26"/>
                <w:szCs w:val="26"/>
              </w:rPr>
              <w:t>經營願景與模式</w:t>
            </w:r>
          </w:p>
          <w:p w:rsidR="00C61B28" w:rsidRPr="009C48B5" w:rsidRDefault="00C61B28" w:rsidP="0036714F">
            <w:pPr>
              <w:numPr>
                <w:ilvl w:val="0"/>
                <w:numId w:val="18"/>
              </w:numPr>
              <w:snapToGrid w:val="0"/>
              <w:spacing w:line="252" w:lineRule="auto"/>
              <w:ind w:left="317" w:hanging="317"/>
              <w:jc w:val="both"/>
              <w:rPr>
                <w:rFonts w:ascii="Times New Roman" w:eastAsia="標楷體" w:hAnsi="Times New Roman" w:cs="Times New Roman"/>
                <w:color w:val="000000"/>
                <w:sz w:val="26"/>
                <w:szCs w:val="26"/>
              </w:rPr>
            </w:pPr>
            <w:r w:rsidRPr="009C48B5">
              <w:rPr>
                <w:rFonts w:ascii="Times New Roman" w:eastAsia="標楷體" w:hAnsi="Times New Roman" w:cs="Times New Roman"/>
                <w:color w:val="000000"/>
                <w:sz w:val="26"/>
                <w:szCs w:val="26"/>
              </w:rPr>
              <w:t>營業規模</w:t>
            </w:r>
          </w:p>
          <w:p w:rsidR="00A71AFB" w:rsidRPr="009C48B5" w:rsidRDefault="00C61B28" w:rsidP="0036714F">
            <w:pPr>
              <w:numPr>
                <w:ilvl w:val="0"/>
                <w:numId w:val="18"/>
              </w:numPr>
              <w:snapToGrid w:val="0"/>
              <w:spacing w:line="252" w:lineRule="auto"/>
              <w:ind w:left="317" w:hanging="317"/>
              <w:jc w:val="both"/>
              <w:rPr>
                <w:rFonts w:ascii="Times New Roman" w:eastAsia="標楷體" w:hAnsi="Times New Roman" w:cs="Times New Roman"/>
                <w:color w:val="000000"/>
                <w:sz w:val="26"/>
                <w:szCs w:val="26"/>
              </w:rPr>
            </w:pPr>
            <w:r w:rsidRPr="009C48B5">
              <w:rPr>
                <w:rFonts w:ascii="Times New Roman" w:eastAsia="標楷體" w:hAnsi="Times New Roman" w:cs="Times New Roman"/>
                <w:color w:val="000000"/>
                <w:sz w:val="26"/>
                <w:szCs w:val="26"/>
              </w:rPr>
              <w:t>正常繳稅</w:t>
            </w:r>
          </w:p>
          <w:p w:rsidR="00A71AFB" w:rsidRPr="009C48B5" w:rsidRDefault="00A71AFB" w:rsidP="0036714F">
            <w:pPr>
              <w:numPr>
                <w:ilvl w:val="0"/>
                <w:numId w:val="18"/>
              </w:numPr>
              <w:snapToGrid w:val="0"/>
              <w:spacing w:line="252" w:lineRule="auto"/>
              <w:ind w:left="317" w:hanging="317"/>
              <w:jc w:val="both"/>
              <w:rPr>
                <w:rFonts w:ascii="Times New Roman" w:eastAsia="標楷體" w:hAnsi="Times New Roman" w:cs="Times New Roman"/>
                <w:color w:val="000000"/>
                <w:sz w:val="26"/>
                <w:szCs w:val="26"/>
              </w:rPr>
            </w:pPr>
            <w:r w:rsidRPr="009C48B5">
              <w:rPr>
                <w:rFonts w:ascii="Times New Roman" w:eastAsia="標楷體" w:hAnsi="Times New Roman" w:cs="Times New Roman" w:hint="eastAsia"/>
                <w:color w:val="000000"/>
                <w:sz w:val="26"/>
                <w:szCs w:val="26"/>
              </w:rPr>
              <w:t>募資或上市櫃計畫</w:t>
            </w:r>
          </w:p>
        </w:tc>
        <w:tc>
          <w:tcPr>
            <w:tcW w:w="4217" w:type="dxa"/>
            <w:tcBorders>
              <w:left w:val="single" w:sz="4" w:space="0" w:color="auto"/>
            </w:tcBorders>
            <w:vAlign w:val="center"/>
          </w:tcPr>
          <w:p w:rsidR="00C61B28" w:rsidRPr="004C7E1C" w:rsidRDefault="00C61B28" w:rsidP="00955BAB">
            <w:pPr>
              <w:snapToGrid w:val="0"/>
              <w:spacing w:line="252" w:lineRule="auto"/>
              <w:jc w:val="both"/>
              <w:rPr>
                <w:rFonts w:ascii="Times New Roman" w:eastAsia="標楷體" w:hAnsi="Times New Roman" w:cs="Times New Roman"/>
                <w:color w:val="000000"/>
                <w:sz w:val="26"/>
                <w:szCs w:val="26"/>
                <w:lang w:val="en-GB"/>
              </w:rPr>
            </w:pPr>
            <w:r w:rsidRPr="004C7E1C">
              <w:rPr>
                <w:rFonts w:ascii="Times New Roman" w:eastAsia="標楷體" w:hAnsi="Times New Roman" w:cs="Times New Roman" w:hint="eastAsia"/>
                <w:color w:val="000000"/>
                <w:sz w:val="26"/>
                <w:szCs w:val="26"/>
              </w:rPr>
              <w:t>參</w:t>
            </w:r>
            <w:r w:rsidRPr="004C7E1C">
              <w:rPr>
                <w:rFonts w:ascii="Times New Roman" w:eastAsia="標楷體" w:hAnsi="Times New Roman" w:cs="Times New Roman"/>
                <w:color w:val="000000"/>
                <w:sz w:val="26"/>
                <w:szCs w:val="26"/>
              </w:rPr>
              <w:t>選單位之</w:t>
            </w:r>
            <w:r w:rsidRPr="004C7E1C">
              <w:rPr>
                <w:rFonts w:ascii="Times New Roman" w:eastAsia="標楷體" w:hAnsi="Times New Roman" w:cs="Times New Roman"/>
                <w:color w:val="000000"/>
                <w:sz w:val="26"/>
                <w:szCs w:val="26"/>
                <w:lang w:val="en-GB"/>
              </w:rPr>
              <w:t>經營管理及財務是否能持續提升產品或技術之發展</w:t>
            </w:r>
          </w:p>
        </w:tc>
      </w:tr>
    </w:tbl>
    <w:p w:rsidR="00A71AFB" w:rsidRDefault="00A71AFB" w:rsidP="0036714F">
      <w:pPr>
        <w:spacing w:line="400" w:lineRule="exact"/>
        <w:ind w:leftChars="455" w:left="1700" w:hangingChars="253" w:hanging="608"/>
        <w:jc w:val="both"/>
        <w:rPr>
          <w:rFonts w:ascii="Times New Roman" w:eastAsia="標楷體" w:hAnsi="Times New Roman" w:cs="Times New Roman"/>
          <w:b/>
          <w:color w:val="0070C0"/>
          <w:szCs w:val="24"/>
        </w:rPr>
      </w:pPr>
      <w:proofErr w:type="gramStart"/>
      <w:r w:rsidRPr="004C7E1C">
        <w:rPr>
          <w:rFonts w:ascii="Times New Roman" w:eastAsia="標楷體" w:hAnsi="Times New Roman" w:cs="Times New Roman" w:hint="eastAsia"/>
          <w:b/>
          <w:color w:val="0070C0"/>
          <w:szCs w:val="24"/>
        </w:rPr>
        <w:t>註</w:t>
      </w:r>
      <w:proofErr w:type="gramEnd"/>
      <w:r w:rsidRPr="004C7E1C">
        <w:rPr>
          <w:rFonts w:ascii="Times New Roman" w:eastAsia="標楷體" w:hAnsi="Times New Roman" w:cs="Times New Roman"/>
          <w:b/>
          <w:color w:val="0070C0"/>
          <w:szCs w:val="24"/>
        </w:rPr>
        <w:t xml:space="preserve"> : </w:t>
      </w:r>
      <w:r w:rsidRPr="004C7E1C">
        <w:rPr>
          <w:rFonts w:ascii="Times New Roman" w:eastAsia="標楷體" w:hAnsi="Times New Roman" w:cs="Times New Roman" w:hint="eastAsia"/>
          <w:b/>
          <w:color w:val="0070C0"/>
          <w:szCs w:val="24"/>
        </w:rPr>
        <w:t>配合</w:t>
      </w:r>
      <w:r w:rsidRPr="004C7E1C">
        <w:rPr>
          <w:rFonts w:ascii="Times New Roman" w:eastAsia="標楷體" w:hAnsi="Times New Roman" w:cs="Times New Roman"/>
          <w:b/>
          <w:color w:val="0070C0"/>
          <w:szCs w:val="24"/>
        </w:rPr>
        <w:t>BIO</w:t>
      </w:r>
      <w:r w:rsidRPr="004C7E1C">
        <w:rPr>
          <w:rFonts w:ascii="Times New Roman" w:eastAsia="標楷體" w:hAnsi="Times New Roman" w:cs="Times New Roman" w:hint="eastAsia"/>
          <w:b/>
          <w:color w:val="0070C0"/>
          <w:szCs w:val="24"/>
        </w:rPr>
        <w:t>北美生技展覽特性，媒合商談為參與本展</w:t>
      </w:r>
      <w:r w:rsidR="00C45439" w:rsidRPr="004C7E1C">
        <w:rPr>
          <w:rFonts w:ascii="Times New Roman" w:eastAsia="標楷體" w:hAnsi="Times New Roman" w:cs="Times New Roman" w:hint="eastAsia"/>
          <w:b/>
          <w:color w:val="0070C0"/>
          <w:szCs w:val="24"/>
        </w:rPr>
        <w:t>會</w:t>
      </w:r>
      <w:r w:rsidRPr="004C7E1C">
        <w:rPr>
          <w:rFonts w:ascii="Times New Roman" w:eastAsia="標楷體" w:hAnsi="Times New Roman" w:cs="Times New Roman" w:hint="eastAsia"/>
          <w:b/>
          <w:color w:val="0070C0"/>
          <w:szCs w:val="24"/>
        </w:rPr>
        <w:t>發揮參展效益最有力之方式，謹列為本次參展遴選之必要達成項目，至少</w:t>
      </w:r>
      <w:r w:rsidRPr="004C7E1C">
        <w:rPr>
          <w:rFonts w:ascii="Times New Roman" w:eastAsia="標楷體" w:hAnsi="Times New Roman" w:cs="Times New Roman"/>
          <w:b/>
          <w:color w:val="0070C0"/>
          <w:szCs w:val="24"/>
        </w:rPr>
        <w:t>10</w:t>
      </w:r>
      <w:r w:rsidRPr="004C7E1C">
        <w:rPr>
          <w:rFonts w:ascii="Times New Roman" w:eastAsia="標楷體" w:hAnsi="Times New Roman" w:cs="Times New Roman" w:hint="eastAsia"/>
          <w:b/>
          <w:color w:val="0070C0"/>
          <w:szCs w:val="24"/>
        </w:rPr>
        <w:t>場次。</w:t>
      </w:r>
    </w:p>
    <w:p w:rsidR="0035077F" w:rsidRDefault="0035077F" w:rsidP="0036714F">
      <w:pPr>
        <w:spacing w:line="400" w:lineRule="exact"/>
        <w:ind w:leftChars="455" w:left="1700" w:hangingChars="253" w:hanging="608"/>
        <w:jc w:val="both"/>
        <w:rPr>
          <w:rFonts w:ascii="Times New Roman" w:eastAsia="標楷體" w:hAnsi="Times New Roman" w:cs="Times New Roman"/>
          <w:b/>
          <w:color w:val="0070C0"/>
          <w:szCs w:val="24"/>
        </w:rPr>
      </w:pPr>
    </w:p>
    <w:p w:rsidR="0035077F" w:rsidRDefault="0035077F" w:rsidP="0036714F">
      <w:pPr>
        <w:spacing w:line="400" w:lineRule="exact"/>
        <w:ind w:leftChars="455" w:left="1700" w:hangingChars="253" w:hanging="608"/>
        <w:jc w:val="both"/>
        <w:rPr>
          <w:rFonts w:ascii="Times New Roman" w:eastAsia="標楷體" w:hAnsi="Times New Roman" w:cs="Times New Roman"/>
          <w:b/>
          <w:color w:val="0070C0"/>
          <w:szCs w:val="24"/>
        </w:rPr>
      </w:pPr>
    </w:p>
    <w:p w:rsidR="0035077F" w:rsidRDefault="0035077F" w:rsidP="0036714F">
      <w:pPr>
        <w:spacing w:line="400" w:lineRule="exact"/>
        <w:ind w:leftChars="455" w:left="1700" w:hangingChars="253" w:hanging="608"/>
        <w:jc w:val="both"/>
        <w:rPr>
          <w:rFonts w:ascii="Times New Roman" w:eastAsia="標楷體" w:hAnsi="Times New Roman" w:cs="Times New Roman"/>
          <w:b/>
          <w:color w:val="0070C0"/>
          <w:szCs w:val="24"/>
        </w:rPr>
      </w:pPr>
    </w:p>
    <w:p w:rsidR="0035077F" w:rsidRDefault="0035077F" w:rsidP="0036714F">
      <w:pPr>
        <w:spacing w:line="400" w:lineRule="exact"/>
        <w:ind w:leftChars="455" w:left="1700" w:hangingChars="253" w:hanging="608"/>
        <w:jc w:val="both"/>
        <w:rPr>
          <w:rFonts w:ascii="Times New Roman" w:eastAsia="標楷體" w:hAnsi="Times New Roman" w:cs="Times New Roman"/>
          <w:b/>
          <w:color w:val="0070C0"/>
          <w:szCs w:val="24"/>
        </w:rPr>
      </w:pPr>
    </w:p>
    <w:p w:rsidR="0035077F" w:rsidRDefault="0035077F" w:rsidP="0036714F">
      <w:pPr>
        <w:spacing w:line="400" w:lineRule="exact"/>
        <w:ind w:leftChars="455" w:left="1700" w:hangingChars="253" w:hanging="608"/>
        <w:jc w:val="both"/>
        <w:rPr>
          <w:rFonts w:ascii="Times New Roman" w:eastAsia="標楷體" w:hAnsi="Times New Roman" w:cs="Times New Roman"/>
          <w:b/>
          <w:color w:val="0070C0"/>
          <w:szCs w:val="24"/>
        </w:rPr>
      </w:pPr>
    </w:p>
    <w:p w:rsidR="0035077F" w:rsidRDefault="0035077F" w:rsidP="0036714F">
      <w:pPr>
        <w:spacing w:line="400" w:lineRule="exact"/>
        <w:ind w:leftChars="455" w:left="1700" w:hangingChars="253" w:hanging="608"/>
        <w:jc w:val="both"/>
        <w:rPr>
          <w:rFonts w:ascii="Times New Roman" w:eastAsia="標楷體" w:hAnsi="Times New Roman" w:cs="Times New Roman"/>
          <w:b/>
          <w:color w:val="0070C0"/>
          <w:szCs w:val="24"/>
        </w:rPr>
      </w:pPr>
    </w:p>
    <w:p w:rsidR="0035077F" w:rsidRPr="004C7E1C" w:rsidRDefault="0035077F" w:rsidP="0036714F">
      <w:pPr>
        <w:spacing w:line="400" w:lineRule="exact"/>
        <w:ind w:leftChars="455" w:left="1700" w:hangingChars="253" w:hanging="608"/>
        <w:jc w:val="both"/>
        <w:rPr>
          <w:rFonts w:ascii="Times New Roman" w:eastAsia="標楷體" w:hAnsi="Times New Roman" w:cs="Times New Roman"/>
          <w:b/>
          <w:color w:val="0070C0"/>
          <w:szCs w:val="24"/>
        </w:rPr>
      </w:pPr>
    </w:p>
    <w:p w:rsidR="00127771" w:rsidRPr="004C7E1C" w:rsidRDefault="005462FC" w:rsidP="00955BAB">
      <w:pPr>
        <w:pStyle w:val="a4"/>
        <w:numPr>
          <w:ilvl w:val="0"/>
          <w:numId w:val="1"/>
        </w:numPr>
        <w:spacing w:beforeLines="50" w:before="180" w:line="400" w:lineRule="exact"/>
        <w:ind w:leftChars="0" w:left="567" w:hanging="567"/>
        <w:jc w:val="both"/>
        <w:rPr>
          <w:rFonts w:ascii="Times New Roman" w:eastAsia="標楷體" w:hAnsi="Times New Roman" w:cs="Times New Roman"/>
          <w:b/>
          <w:color w:val="000000"/>
          <w:sz w:val="28"/>
          <w:szCs w:val="28"/>
        </w:rPr>
      </w:pPr>
      <w:r w:rsidRPr="004C7E1C">
        <w:rPr>
          <w:rFonts w:ascii="Times New Roman" w:eastAsia="標楷體" w:hAnsi="Times New Roman" w:cs="Times New Roman" w:hint="eastAsia"/>
          <w:b/>
          <w:color w:val="000000"/>
          <w:sz w:val="28"/>
          <w:szCs w:val="28"/>
        </w:rPr>
        <w:t>遴選</w:t>
      </w:r>
      <w:r w:rsidR="00354319" w:rsidRPr="004C7E1C">
        <w:rPr>
          <w:rFonts w:ascii="Times New Roman" w:eastAsia="標楷體" w:hAnsi="Times New Roman" w:cs="Times New Roman"/>
          <w:b/>
          <w:color w:val="000000"/>
          <w:sz w:val="28"/>
          <w:szCs w:val="28"/>
        </w:rPr>
        <w:t>結果：</w:t>
      </w:r>
    </w:p>
    <w:p w:rsidR="00F95E74" w:rsidRPr="004C7E1C" w:rsidRDefault="00F95E74" w:rsidP="0036714F">
      <w:pPr>
        <w:pStyle w:val="a4"/>
        <w:numPr>
          <w:ilvl w:val="0"/>
          <w:numId w:val="9"/>
        </w:numPr>
        <w:spacing w:line="400" w:lineRule="exact"/>
        <w:ind w:leftChars="0" w:hanging="862"/>
        <w:jc w:val="both"/>
        <w:rPr>
          <w:rFonts w:ascii="Times New Roman" w:eastAsia="標楷體" w:hAnsi="Times New Roman" w:cs="Times New Roman"/>
          <w:sz w:val="28"/>
          <w:szCs w:val="28"/>
        </w:rPr>
      </w:pPr>
      <w:r w:rsidRPr="004C7E1C">
        <w:rPr>
          <w:rFonts w:ascii="Times New Roman" w:eastAsia="標楷體" w:hAnsi="Times New Roman"/>
          <w:sz w:val="28"/>
          <w:szCs w:val="28"/>
        </w:rPr>
        <w:t>公布時間：</w:t>
      </w:r>
      <w:r w:rsidR="00534145">
        <w:rPr>
          <w:rFonts w:ascii="Times New Roman" w:eastAsia="標楷體" w:hAnsi="Times New Roman"/>
          <w:sz w:val="28"/>
          <w:szCs w:val="28"/>
        </w:rPr>
        <w:t>112</w:t>
      </w:r>
      <w:r w:rsidR="00280632" w:rsidRPr="004C7E1C">
        <w:rPr>
          <w:rFonts w:ascii="Times New Roman" w:eastAsia="標楷體" w:hAnsi="Times New Roman" w:hint="eastAsia"/>
          <w:sz w:val="28"/>
          <w:szCs w:val="28"/>
        </w:rPr>
        <w:t>年</w:t>
      </w:r>
      <w:r w:rsidR="00534145">
        <w:rPr>
          <w:rFonts w:ascii="Times New Roman" w:eastAsia="標楷體" w:hAnsi="Times New Roman" w:hint="eastAsia"/>
          <w:sz w:val="28"/>
          <w:szCs w:val="28"/>
        </w:rPr>
        <w:t>3</w:t>
      </w:r>
      <w:r w:rsidR="00280632" w:rsidRPr="004C7E1C">
        <w:rPr>
          <w:rFonts w:ascii="Times New Roman" w:eastAsia="標楷體" w:hAnsi="Times New Roman" w:hint="eastAsia"/>
          <w:sz w:val="28"/>
          <w:szCs w:val="28"/>
        </w:rPr>
        <w:t>月</w:t>
      </w:r>
      <w:r w:rsidR="009E1CB5">
        <w:rPr>
          <w:rFonts w:ascii="Times New Roman" w:eastAsia="標楷體" w:hAnsi="Times New Roman" w:hint="eastAsia"/>
          <w:sz w:val="28"/>
          <w:szCs w:val="28"/>
        </w:rPr>
        <w:t>1</w:t>
      </w:r>
      <w:r w:rsidR="00324BC6">
        <w:rPr>
          <w:rFonts w:ascii="Times New Roman" w:eastAsia="標楷體" w:hAnsi="Times New Roman"/>
          <w:sz w:val="28"/>
          <w:szCs w:val="28"/>
        </w:rPr>
        <w:t>0</w:t>
      </w:r>
      <w:r w:rsidR="00EC0BDF" w:rsidRPr="004C7E1C">
        <w:rPr>
          <w:rFonts w:ascii="Times New Roman" w:eastAsia="標楷體" w:hAnsi="Times New Roman" w:hint="eastAsia"/>
          <w:sz w:val="28"/>
          <w:szCs w:val="28"/>
        </w:rPr>
        <w:t>日</w:t>
      </w:r>
      <w:r w:rsidR="00A71AFB" w:rsidRPr="004C7E1C">
        <w:rPr>
          <w:rFonts w:ascii="Times New Roman" w:eastAsia="標楷體" w:hAnsi="Times New Roman" w:hint="eastAsia"/>
          <w:sz w:val="28"/>
          <w:szCs w:val="28"/>
        </w:rPr>
        <w:t>前</w:t>
      </w:r>
      <w:r w:rsidR="00F46F73" w:rsidRPr="004C7E1C">
        <w:rPr>
          <w:rFonts w:ascii="Times New Roman" w:eastAsia="標楷體" w:hAnsi="Times New Roman" w:hint="eastAsia"/>
          <w:sz w:val="28"/>
          <w:szCs w:val="28"/>
        </w:rPr>
        <w:t>或遴選會後次日</w:t>
      </w:r>
      <w:r w:rsidR="00647154" w:rsidRPr="004C7E1C">
        <w:rPr>
          <w:rFonts w:ascii="Times New Roman" w:eastAsia="標楷體" w:hAnsi="Times New Roman" w:hint="eastAsia"/>
          <w:sz w:val="28"/>
          <w:szCs w:val="28"/>
        </w:rPr>
        <w:t>。</w:t>
      </w:r>
    </w:p>
    <w:p w:rsidR="00F95E74" w:rsidRPr="004C7E1C" w:rsidRDefault="00F95E74" w:rsidP="0036714F">
      <w:pPr>
        <w:pStyle w:val="a4"/>
        <w:numPr>
          <w:ilvl w:val="0"/>
          <w:numId w:val="9"/>
        </w:numPr>
        <w:spacing w:line="400" w:lineRule="exact"/>
        <w:ind w:leftChars="0" w:hanging="862"/>
        <w:jc w:val="both"/>
        <w:rPr>
          <w:rFonts w:ascii="Times New Roman" w:eastAsia="標楷體" w:hAnsi="Times New Roman"/>
          <w:sz w:val="28"/>
          <w:szCs w:val="28"/>
        </w:rPr>
      </w:pPr>
      <w:r w:rsidRPr="004C7E1C">
        <w:rPr>
          <w:rFonts w:ascii="Times New Roman" w:eastAsia="標楷體" w:hAnsi="Times New Roman"/>
          <w:sz w:val="28"/>
          <w:szCs w:val="28"/>
        </w:rPr>
        <w:t>公布方式：</w:t>
      </w:r>
      <w:r w:rsidR="003A4A10" w:rsidRPr="004C7E1C">
        <w:rPr>
          <w:rFonts w:ascii="Times New Roman" w:eastAsia="標楷體" w:hAnsi="Times New Roman" w:hint="eastAsia"/>
          <w:sz w:val="28"/>
          <w:szCs w:val="28"/>
        </w:rPr>
        <w:t>於</w:t>
      </w:r>
      <w:r w:rsidRPr="004C7E1C">
        <w:rPr>
          <w:rFonts w:ascii="Times New Roman" w:eastAsia="標楷體" w:hAnsi="Times New Roman" w:hint="eastAsia"/>
          <w:sz w:val="28"/>
          <w:szCs w:val="28"/>
        </w:rPr>
        <w:t>農科院</w:t>
      </w:r>
      <w:r w:rsidRPr="004C7E1C">
        <w:rPr>
          <w:rFonts w:ascii="Times New Roman" w:eastAsia="標楷體" w:hAnsi="Times New Roman"/>
          <w:sz w:val="28"/>
          <w:szCs w:val="28"/>
        </w:rPr>
        <w:t>網站</w:t>
      </w:r>
      <w:r w:rsidRPr="004C7E1C">
        <w:rPr>
          <w:rFonts w:ascii="Times New Roman" w:eastAsia="標楷體" w:hAnsi="Times New Roman" w:hint="eastAsia"/>
          <w:sz w:val="28"/>
          <w:szCs w:val="28"/>
        </w:rPr>
        <w:t>公布</w:t>
      </w:r>
      <w:r w:rsidR="003A4A10" w:rsidRPr="004C7E1C">
        <w:rPr>
          <w:rFonts w:ascii="Times New Roman" w:eastAsia="標楷體" w:hAnsi="Times New Roman" w:hint="eastAsia"/>
          <w:sz w:val="28"/>
          <w:szCs w:val="28"/>
        </w:rPr>
        <w:t>並</w:t>
      </w:r>
      <w:r w:rsidRPr="004C7E1C">
        <w:rPr>
          <w:rFonts w:ascii="Times New Roman" w:eastAsia="標楷體" w:hAnsi="Times New Roman" w:hint="eastAsia"/>
          <w:sz w:val="28"/>
          <w:szCs w:val="28"/>
        </w:rPr>
        <w:t>個別通知入選</w:t>
      </w:r>
      <w:r w:rsidR="006F0DB5" w:rsidRPr="004C7E1C">
        <w:rPr>
          <w:rFonts w:ascii="Times New Roman" w:eastAsia="標楷體" w:hAnsi="Times New Roman" w:hint="eastAsia"/>
          <w:sz w:val="28"/>
          <w:szCs w:val="28"/>
        </w:rPr>
        <w:t>廠商</w:t>
      </w:r>
      <w:r w:rsidR="000F0850" w:rsidRPr="004C7E1C">
        <w:rPr>
          <w:rFonts w:ascii="Times New Roman" w:eastAsia="標楷體" w:hAnsi="Times New Roman" w:hint="eastAsia"/>
          <w:sz w:val="28"/>
          <w:szCs w:val="28"/>
        </w:rPr>
        <w:t>。</w:t>
      </w:r>
    </w:p>
    <w:p w:rsidR="00A60280" w:rsidRPr="004C7E1C" w:rsidRDefault="00F95E74" w:rsidP="0036714F">
      <w:pPr>
        <w:pStyle w:val="a4"/>
        <w:numPr>
          <w:ilvl w:val="0"/>
          <w:numId w:val="9"/>
        </w:numPr>
        <w:spacing w:line="400" w:lineRule="exact"/>
        <w:ind w:leftChars="0" w:hanging="862"/>
        <w:jc w:val="both"/>
        <w:rPr>
          <w:rFonts w:ascii="Times New Roman" w:eastAsia="標楷體" w:hAnsi="Times New Roman"/>
          <w:sz w:val="28"/>
          <w:szCs w:val="28"/>
        </w:rPr>
      </w:pPr>
      <w:r w:rsidRPr="004C7E1C">
        <w:rPr>
          <w:rFonts w:ascii="Times New Roman" w:eastAsia="標楷體" w:hAnsi="Times New Roman" w:hint="eastAsia"/>
          <w:sz w:val="28"/>
          <w:szCs w:val="28"/>
        </w:rPr>
        <w:t>確認方式</w:t>
      </w:r>
      <w:r w:rsidR="00D04C3A" w:rsidRPr="004C7E1C">
        <w:rPr>
          <w:rFonts w:ascii="Times New Roman" w:eastAsia="標楷體" w:hAnsi="Times New Roman" w:hint="eastAsia"/>
          <w:sz w:val="28"/>
          <w:szCs w:val="28"/>
        </w:rPr>
        <w:t>：</w:t>
      </w:r>
      <w:r w:rsidRPr="004C7E1C">
        <w:rPr>
          <w:rFonts w:ascii="Times New Roman" w:eastAsia="標楷體" w:hAnsi="Times New Roman" w:hint="eastAsia"/>
          <w:sz w:val="28"/>
          <w:szCs w:val="28"/>
        </w:rPr>
        <w:t>於接獲</w:t>
      </w:r>
      <w:r w:rsidR="000F0850" w:rsidRPr="004C7E1C">
        <w:rPr>
          <w:rFonts w:ascii="Times New Roman" w:eastAsia="標楷體" w:hAnsi="Times New Roman" w:hint="eastAsia"/>
          <w:sz w:val="28"/>
          <w:szCs w:val="28"/>
        </w:rPr>
        <w:t>入選通知後</w:t>
      </w:r>
      <w:r w:rsidR="00150C03" w:rsidRPr="004C7E1C">
        <w:rPr>
          <w:rFonts w:ascii="Times New Roman" w:eastAsia="標楷體" w:hAnsi="Times New Roman" w:hint="eastAsia"/>
          <w:sz w:val="28"/>
          <w:szCs w:val="28"/>
        </w:rPr>
        <w:t>2</w:t>
      </w:r>
      <w:r w:rsidR="000F0850" w:rsidRPr="004C7E1C">
        <w:rPr>
          <w:rFonts w:ascii="Times New Roman" w:eastAsia="標楷體" w:hAnsi="Times New Roman" w:hint="eastAsia"/>
          <w:sz w:val="28"/>
          <w:szCs w:val="28"/>
        </w:rPr>
        <w:t>周內繳</w:t>
      </w:r>
      <w:r w:rsidR="000F0850" w:rsidRPr="007165A5">
        <w:rPr>
          <w:rFonts w:ascii="Times New Roman" w:eastAsia="標楷體" w:hAnsi="Times New Roman" w:hint="eastAsia"/>
          <w:sz w:val="28"/>
          <w:szCs w:val="28"/>
        </w:rPr>
        <w:t>交</w:t>
      </w:r>
      <w:r w:rsidR="0036714F" w:rsidRPr="007165A5">
        <w:rPr>
          <w:rFonts w:ascii="Times New Roman" w:eastAsia="標楷體" w:hAnsi="Times New Roman" w:hint="eastAsia"/>
          <w:sz w:val="28"/>
          <w:szCs w:val="28"/>
        </w:rPr>
        <w:t>參</w:t>
      </w:r>
      <w:r w:rsidR="00B45CC2" w:rsidRPr="007165A5">
        <w:rPr>
          <w:rFonts w:ascii="Times New Roman" w:eastAsia="標楷體" w:hAnsi="Times New Roman" w:hint="eastAsia"/>
          <w:sz w:val="28"/>
          <w:szCs w:val="28"/>
        </w:rPr>
        <w:t>展配合款</w:t>
      </w:r>
      <w:r w:rsidRPr="007165A5">
        <w:rPr>
          <w:rFonts w:ascii="Times New Roman" w:eastAsia="標楷體" w:hAnsi="Times New Roman" w:hint="eastAsia"/>
          <w:sz w:val="28"/>
          <w:szCs w:val="28"/>
        </w:rPr>
        <w:t>。</w:t>
      </w:r>
      <w:r w:rsidRPr="004C7E1C">
        <w:rPr>
          <w:rFonts w:ascii="Times New Roman" w:eastAsia="標楷體" w:hAnsi="Times New Roman" w:hint="eastAsia"/>
          <w:sz w:val="28"/>
          <w:szCs w:val="28"/>
        </w:rPr>
        <w:t>未於規定時間內繳費之錄取廠商，視同棄權，由備取廠商遞補。</w:t>
      </w:r>
    </w:p>
    <w:p w:rsidR="0036714F" w:rsidRPr="0036714F" w:rsidRDefault="0036714F" w:rsidP="0036714F">
      <w:pPr>
        <w:spacing w:beforeLines="50" w:before="180" w:line="400" w:lineRule="exact"/>
        <w:jc w:val="both"/>
        <w:rPr>
          <w:rFonts w:ascii="Times New Roman" w:eastAsia="標楷體" w:hAnsi="Times New Roman" w:cs="Times New Roman"/>
          <w:b/>
          <w:color w:val="000000"/>
          <w:sz w:val="28"/>
          <w:szCs w:val="28"/>
        </w:rPr>
      </w:pPr>
    </w:p>
    <w:p w:rsidR="00F00C4A" w:rsidRPr="004C7E1C" w:rsidRDefault="00F00C4A" w:rsidP="00955BAB">
      <w:pPr>
        <w:pStyle w:val="a4"/>
        <w:numPr>
          <w:ilvl w:val="0"/>
          <w:numId w:val="1"/>
        </w:numPr>
        <w:spacing w:beforeLines="50" w:before="180" w:line="400" w:lineRule="exact"/>
        <w:ind w:leftChars="0" w:left="567" w:hanging="567"/>
        <w:jc w:val="both"/>
        <w:rPr>
          <w:rFonts w:ascii="Times New Roman" w:eastAsia="標楷體" w:hAnsi="Times New Roman" w:cs="Times New Roman"/>
          <w:b/>
          <w:color w:val="000000"/>
          <w:sz w:val="28"/>
          <w:szCs w:val="28"/>
        </w:rPr>
      </w:pPr>
      <w:r w:rsidRPr="004C7E1C">
        <w:rPr>
          <w:rFonts w:ascii="Times New Roman" w:eastAsia="標楷體" w:hAnsi="Times New Roman" w:cs="Times New Roman"/>
          <w:b/>
          <w:color w:val="000000"/>
          <w:sz w:val="28"/>
          <w:szCs w:val="28"/>
        </w:rPr>
        <w:t>注意事項</w:t>
      </w:r>
      <w:r w:rsidR="00B532BC" w:rsidRPr="004C7E1C">
        <w:rPr>
          <w:rFonts w:ascii="Times New Roman" w:eastAsia="標楷體" w:hAnsi="Times New Roman" w:cs="Times New Roman" w:hint="eastAsia"/>
          <w:b/>
          <w:color w:val="000000"/>
          <w:sz w:val="28"/>
          <w:szCs w:val="28"/>
        </w:rPr>
        <w:t>：</w:t>
      </w:r>
    </w:p>
    <w:p w:rsidR="00F00C4A" w:rsidRPr="004C7E1C" w:rsidRDefault="005462FC" w:rsidP="0036714F">
      <w:pPr>
        <w:pStyle w:val="a4"/>
        <w:numPr>
          <w:ilvl w:val="0"/>
          <w:numId w:val="8"/>
        </w:numPr>
        <w:spacing w:line="400" w:lineRule="exact"/>
        <w:ind w:leftChars="0" w:hanging="862"/>
        <w:jc w:val="both"/>
        <w:rPr>
          <w:rFonts w:ascii="Times New Roman" w:eastAsia="標楷體" w:hAnsi="Times New Roman"/>
          <w:color w:val="000000" w:themeColor="text1"/>
          <w:sz w:val="28"/>
          <w:szCs w:val="28"/>
        </w:rPr>
      </w:pPr>
      <w:r w:rsidRPr="004C7E1C">
        <w:rPr>
          <w:rFonts w:ascii="Times New Roman" w:eastAsia="標楷體" w:hAnsi="Times New Roman" w:hint="eastAsia"/>
          <w:color w:val="000000" w:themeColor="text1"/>
          <w:sz w:val="28"/>
          <w:szCs w:val="28"/>
        </w:rPr>
        <w:t>遴選</w:t>
      </w:r>
      <w:r w:rsidR="00F00C4A" w:rsidRPr="004C7E1C">
        <w:rPr>
          <w:rFonts w:ascii="Times New Roman" w:eastAsia="標楷體" w:hAnsi="Times New Roman"/>
          <w:color w:val="000000" w:themeColor="text1"/>
          <w:sz w:val="28"/>
          <w:szCs w:val="28"/>
        </w:rPr>
        <w:t>繳交</w:t>
      </w:r>
      <w:proofErr w:type="gramStart"/>
      <w:r w:rsidR="00F00C4A" w:rsidRPr="004C7E1C">
        <w:rPr>
          <w:rFonts w:ascii="Times New Roman" w:eastAsia="標楷體" w:hAnsi="Times New Roman"/>
          <w:color w:val="000000" w:themeColor="text1"/>
          <w:sz w:val="28"/>
          <w:szCs w:val="28"/>
        </w:rPr>
        <w:t>資料均不退還</w:t>
      </w:r>
      <w:proofErr w:type="gramEnd"/>
      <w:r w:rsidR="00F00C4A" w:rsidRPr="004C7E1C">
        <w:rPr>
          <w:rFonts w:ascii="Times New Roman" w:eastAsia="標楷體" w:hAnsi="Times New Roman"/>
          <w:color w:val="000000" w:themeColor="text1"/>
          <w:sz w:val="28"/>
          <w:szCs w:val="28"/>
        </w:rPr>
        <w:t>，請</w:t>
      </w:r>
      <w:proofErr w:type="gramStart"/>
      <w:r w:rsidR="00F00C4A" w:rsidRPr="004C7E1C">
        <w:rPr>
          <w:rFonts w:ascii="Times New Roman" w:eastAsia="標楷體" w:hAnsi="Times New Roman"/>
          <w:color w:val="000000" w:themeColor="text1"/>
          <w:sz w:val="28"/>
          <w:szCs w:val="28"/>
        </w:rPr>
        <w:t>自行留底備份</w:t>
      </w:r>
      <w:proofErr w:type="gramEnd"/>
      <w:r w:rsidR="00F00C4A" w:rsidRPr="004C7E1C">
        <w:rPr>
          <w:rFonts w:ascii="Times New Roman" w:eastAsia="標楷體" w:hAnsi="Times New Roman"/>
          <w:color w:val="000000" w:themeColor="text1"/>
          <w:sz w:val="28"/>
          <w:szCs w:val="28"/>
        </w:rPr>
        <w:t>。</w:t>
      </w:r>
    </w:p>
    <w:p w:rsidR="00F00C4A" w:rsidRPr="004C7E1C" w:rsidRDefault="00F00C4A" w:rsidP="0036714F">
      <w:pPr>
        <w:pStyle w:val="a4"/>
        <w:numPr>
          <w:ilvl w:val="0"/>
          <w:numId w:val="8"/>
        </w:numPr>
        <w:spacing w:line="400" w:lineRule="exact"/>
        <w:ind w:leftChars="0" w:hanging="862"/>
        <w:jc w:val="both"/>
        <w:rPr>
          <w:rFonts w:ascii="Times New Roman" w:eastAsia="標楷體" w:hAnsi="Times New Roman"/>
          <w:color w:val="000000" w:themeColor="text1"/>
          <w:sz w:val="28"/>
          <w:szCs w:val="28"/>
        </w:rPr>
      </w:pPr>
      <w:r w:rsidRPr="004C7E1C">
        <w:rPr>
          <w:rFonts w:ascii="Times New Roman" w:eastAsia="標楷體" w:hAnsi="Times New Roman"/>
          <w:color w:val="000000" w:themeColor="text1"/>
          <w:sz w:val="28"/>
          <w:szCs w:val="28"/>
        </w:rPr>
        <w:t>主辦單位得運用</w:t>
      </w:r>
      <w:r w:rsidR="00EA439C" w:rsidRPr="004C7E1C">
        <w:rPr>
          <w:rFonts w:ascii="Times New Roman" w:eastAsia="標楷體" w:hAnsi="Times New Roman" w:hint="eastAsia"/>
          <w:color w:val="000000" w:themeColor="text1"/>
          <w:sz w:val="28"/>
          <w:szCs w:val="28"/>
        </w:rPr>
        <w:t>參</w:t>
      </w:r>
      <w:r w:rsidR="008B5ECD" w:rsidRPr="004C7E1C">
        <w:rPr>
          <w:rFonts w:ascii="Times New Roman" w:eastAsia="標楷體" w:hAnsi="Times New Roman"/>
          <w:color w:val="000000" w:themeColor="text1"/>
          <w:sz w:val="28"/>
          <w:szCs w:val="28"/>
        </w:rPr>
        <w:t>選</w:t>
      </w:r>
      <w:r w:rsidRPr="004C7E1C">
        <w:rPr>
          <w:rFonts w:ascii="Times New Roman" w:eastAsia="標楷體" w:hAnsi="Times New Roman"/>
          <w:color w:val="000000" w:themeColor="text1"/>
          <w:sz w:val="28"/>
          <w:szCs w:val="28"/>
        </w:rPr>
        <w:t>者繳交之圖片及說明文字等資料，作為展覽、宣傳、推廣、報導、出版等非營利推廣之用。</w:t>
      </w:r>
    </w:p>
    <w:p w:rsidR="000F0850" w:rsidRPr="004C7E1C" w:rsidRDefault="00B4222A" w:rsidP="0036714F">
      <w:pPr>
        <w:pStyle w:val="a4"/>
        <w:numPr>
          <w:ilvl w:val="0"/>
          <w:numId w:val="8"/>
        </w:numPr>
        <w:spacing w:line="400" w:lineRule="exact"/>
        <w:ind w:leftChars="0" w:hanging="862"/>
        <w:jc w:val="both"/>
        <w:rPr>
          <w:rFonts w:ascii="Times New Roman" w:eastAsia="標楷體" w:hAnsi="Times New Roman"/>
          <w:color w:val="000000" w:themeColor="text1"/>
          <w:sz w:val="28"/>
          <w:szCs w:val="28"/>
        </w:rPr>
      </w:pPr>
      <w:r w:rsidRPr="004C7E1C">
        <w:rPr>
          <w:rFonts w:ascii="Times New Roman" w:eastAsia="標楷體" w:hAnsi="Times New Roman" w:hint="eastAsia"/>
          <w:color w:val="000000" w:themeColor="text1"/>
          <w:sz w:val="28"/>
          <w:szCs w:val="28"/>
        </w:rPr>
        <w:t>入選廠商</w:t>
      </w:r>
      <w:r w:rsidR="00B45CC2" w:rsidRPr="004C7E1C">
        <w:rPr>
          <w:rFonts w:ascii="Times New Roman" w:eastAsia="標楷體" w:hAnsi="Times New Roman" w:hint="eastAsia"/>
          <w:color w:val="000000" w:themeColor="text1"/>
          <w:sz w:val="28"/>
          <w:szCs w:val="28"/>
        </w:rPr>
        <w:t>因故</w:t>
      </w:r>
      <w:r w:rsidR="00B0285E" w:rsidRPr="004C7E1C">
        <w:rPr>
          <w:rFonts w:ascii="Times New Roman" w:eastAsia="標楷體" w:hAnsi="Times New Roman" w:hint="eastAsia"/>
          <w:color w:val="000000" w:themeColor="text1"/>
          <w:sz w:val="28"/>
          <w:szCs w:val="28"/>
        </w:rPr>
        <w:t>不</w:t>
      </w:r>
      <w:r w:rsidR="000F0850" w:rsidRPr="004C7E1C">
        <w:rPr>
          <w:rFonts w:ascii="Times New Roman" w:eastAsia="標楷體" w:hAnsi="Times New Roman" w:hint="eastAsia"/>
          <w:color w:val="000000" w:themeColor="text1"/>
          <w:sz w:val="28"/>
          <w:szCs w:val="28"/>
        </w:rPr>
        <w:t>參加展出，</w:t>
      </w:r>
      <w:r w:rsidR="00D61F61" w:rsidRPr="004C7E1C">
        <w:rPr>
          <w:rFonts w:ascii="Times New Roman" w:eastAsia="標楷體" w:hAnsi="Times New Roman" w:hint="eastAsia"/>
          <w:color w:val="000000" w:themeColor="text1"/>
          <w:sz w:val="28"/>
          <w:szCs w:val="28"/>
        </w:rPr>
        <w:t>需以書面表示，</w:t>
      </w:r>
      <w:r w:rsidR="00A654AE" w:rsidRPr="004C7E1C">
        <w:rPr>
          <w:rFonts w:ascii="Times New Roman" w:eastAsia="標楷體" w:hAnsi="Times New Roman" w:hint="eastAsia"/>
          <w:color w:val="000000" w:themeColor="text1"/>
          <w:sz w:val="28"/>
          <w:szCs w:val="28"/>
        </w:rPr>
        <w:t>已繳交之</w:t>
      </w:r>
      <w:r w:rsidRPr="004C7E1C">
        <w:rPr>
          <w:rFonts w:ascii="Times New Roman" w:eastAsia="標楷體" w:hAnsi="Times New Roman" w:hint="eastAsia"/>
          <w:color w:val="000000" w:themeColor="text1"/>
          <w:sz w:val="28"/>
          <w:szCs w:val="28"/>
        </w:rPr>
        <w:t>保證金</w:t>
      </w:r>
      <w:r w:rsidR="00A654AE" w:rsidRPr="004C7E1C">
        <w:rPr>
          <w:rFonts w:ascii="Times New Roman" w:eastAsia="標楷體" w:hAnsi="Times New Roman" w:hint="eastAsia"/>
          <w:color w:val="000000" w:themeColor="text1"/>
          <w:sz w:val="28"/>
          <w:szCs w:val="28"/>
        </w:rPr>
        <w:t>將予沒入不作返還</w:t>
      </w:r>
      <w:r w:rsidR="00B0285E" w:rsidRPr="004C7E1C">
        <w:rPr>
          <w:rFonts w:ascii="Times New Roman" w:eastAsia="標楷體" w:hAnsi="Times New Roman" w:hint="eastAsia"/>
          <w:color w:val="000000" w:themeColor="text1"/>
          <w:sz w:val="28"/>
          <w:szCs w:val="28"/>
        </w:rPr>
        <w:t>。</w:t>
      </w:r>
    </w:p>
    <w:p w:rsidR="00EB3EB3" w:rsidRPr="004C7E1C" w:rsidRDefault="00EB3EB3" w:rsidP="0036714F">
      <w:pPr>
        <w:pStyle w:val="a4"/>
        <w:numPr>
          <w:ilvl w:val="0"/>
          <w:numId w:val="8"/>
        </w:numPr>
        <w:spacing w:line="400" w:lineRule="exact"/>
        <w:ind w:leftChars="0" w:hanging="862"/>
        <w:jc w:val="both"/>
        <w:rPr>
          <w:rFonts w:ascii="Times New Roman" w:eastAsia="標楷體" w:hAnsi="Times New Roman"/>
          <w:color w:val="000000" w:themeColor="text1"/>
          <w:sz w:val="28"/>
          <w:szCs w:val="28"/>
        </w:rPr>
      </w:pPr>
      <w:r w:rsidRPr="004C7E1C">
        <w:rPr>
          <w:rFonts w:ascii="Times New Roman" w:eastAsia="標楷體" w:hAnsi="Times New Roman" w:hint="eastAsia"/>
          <w:color w:val="000000" w:themeColor="text1"/>
          <w:sz w:val="28"/>
          <w:szCs w:val="28"/>
        </w:rPr>
        <w:t>經錄取參展廠商應達成</w:t>
      </w:r>
      <w:proofErr w:type="gramStart"/>
      <w:r w:rsidRPr="004C7E1C">
        <w:rPr>
          <w:rFonts w:ascii="Times New Roman" w:eastAsia="標楷體" w:hAnsi="Times New Roman" w:hint="eastAsia"/>
          <w:color w:val="000000" w:themeColor="text1"/>
          <w:sz w:val="28"/>
          <w:szCs w:val="28"/>
        </w:rPr>
        <w:t>10</w:t>
      </w:r>
      <w:r w:rsidRPr="004C7E1C">
        <w:rPr>
          <w:rFonts w:ascii="Times New Roman" w:eastAsia="標楷體" w:hAnsi="Times New Roman" w:hint="eastAsia"/>
          <w:color w:val="000000" w:themeColor="text1"/>
          <w:sz w:val="28"/>
          <w:szCs w:val="28"/>
        </w:rPr>
        <w:t>場次媒</w:t>
      </w:r>
      <w:proofErr w:type="gramEnd"/>
      <w:r w:rsidRPr="004C7E1C">
        <w:rPr>
          <w:rFonts w:ascii="Times New Roman" w:eastAsia="標楷體" w:hAnsi="Times New Roman" w:hint="eastAsia"/>
          <w:color w:val="000000" w:themeColor="text1"/>
          <w:sz w:val="28"/>
          <w:szCs w:val="28"/>
        </w:rPr>
        <w:t>合商談系統預約，並配合提供預約</w:t>
      </w:r>
      <w:r w:rsidR="00324BC6">
        <w:rPr>
          <w:rFonts w:ascii="Times New Roman" w:eastAsia="標楷體" w:hAnsi="Times New Roman" w:hint="eastAsia"/>
          <w:color w:val="000000" w:themeColor="text1"/>
          <w:sz w:val="28"/>
          <w:szCs w:val="28"/>
        </w:rPr>
        <w:t>紀錄</w:t>
      </w:r>
      <w:r w:rsidRPr="004C7E1C">
        <w:rPr>
          <w:rFonts w:ascii="Times New Roman" w:eastAsia="標楷體" w:hAnsi="Times New Roman" w:hint="eastAsia"/>
          <w:color w:val="000000" w:themeColor="text1"/>
          <w:sz w:val="28"/>
          <w:szCs w:val="28"/>
        </w:rPr>
        <w:t>及</w:t>
      </w:r>
      <w:r w:rsidR="00324BC6">
        <w:rPr>
          <w:rFonts w:ascii="Times New Roman" w:eastAsia="標楷體" w:hAnsi="Times New Roman" w:hint="eastAsia"/>
          <w:color w:val="000000" w:themeColor="text1"/>
          <w:sz w:val="28"/>
          <w:szCs w:val="28"/>
        </w:rPr>
        <w:t>展後報告</w:t>
      </w:r>
      <w:r w:rsidRPr="004C7E1C">
        <w:rPr>
          <w:rFonts w:ascii="Times New Roman" w:eastAsia="標楷體" w:hAnsi="Times New Roman" w:hint="eastAsia"/>
          <w:color w:val="000000" w:themeColor="text1"/>
          <w:sz w:val="28"/>
          <w:szCs w:val="28"/>
        </w:rPr>
        <w:t>等，未達前揭標準者將沒收其所繳交之保證金。</w:t>
      </w:r>
    </w:p>
    <w:p w:rsidR="00F00C4A" w:rsidRPr="004C7E1C" w:rsidRDefault="00490F08" w:rsidP="0036714F">
      <w:pPr>
        <w:pStyle w:val="a4"/>
        <w:numPr>
          <w:ilvl w:val="0"/>
          <w:numId w:val="8"/>
        </w:numPr>
        <w:spacing w:line="400" w:lineRule="exact"/>
        <w:ind w:leftChars="0" w:hanging="862"/>
        <w:jc w:val="both"/>
        <w:rPr>
          <w:rFonts w:ascii="Times New Roman" w:eastAsia="標楷體" w:hAnsi="Times New Roman"/>
          <w:sz w:val="28"/>
          <w:szCs w:val="28"/>
        </w:rPr>
      </w:pPr>
      <w:r w:rsidRPr="004C7E1C">
        <w:rPr>
          <w:rFonts w:ascii="Times New Roman" w:eastAsia="標楷體" w:hAnsi="Times New Roman"/>
          <w:sz w:val="28"/>
          <w:szCs w:val="28"/>
        </w:rPr>
        <w:t>參展單位須配合執行單位進行展後成效追蹤</w:t>
      </w:r>
      <w:r w:rsidR="002C22CE" w:rsidRPr="004C7E1C">
        <w:rPr>
          <w:rFonts w:ascii="Times New Roman" w:eastAsia="標楷體" w:hAnsi="Times New Roman"/>
          <w:sz w:val="28"/>
          <w:szCs w:val="28"/>
        </w:rPr>
        <w:t>1</w:t>
      </w:r>
      <w:r w:rsidR="002C22CE" w:rsidRPr="004C7E1C">
        <w:rPr>
          <w:rFonts w:ascii="Times New Roman" w:eastAsia="標楷體" w:hAnsi="Times New Roman"/>
          <w:sz w:val="28"/>
          <w:szCs w:val="28"/>
        </w:rPr>
        <w:t>年，於展後</w:t>
      </w:r>
      <w:r w:rsidR="002C22CE" w:rsidRPr="004C7E1C">
        <w:rPr>
          <w:rFonts w:ascii="Times New Roman" w:eastAsia="標楷體" w:hAnsi="Times New Roman"/>
          <w:sz w:val="28"/>
          <w:szCs w:val="28"/>
        </w:rPr>
        <w:t>3</w:t>
      </w:r>
      <w:r w:rsidR="002C22CE" w:rsidRPr="004C7E1C">
        <w:rPr>
          <w:rFonts w:ascii="Times New Roman" w:eastAsia="標楷體" w:hAnsi="Times New Roman"/>
          <w:sz w:val="28"/>
          <w:szCs w:val="28"/>
        </w:rPr>
        <w:t>個月、</w:t>
      </w:r>
      <w:r w:rsidR="002C22CE" w:rsidRPr="004C7E1C">
        <w:rPr>
          <w:rFonts w:ascii="Times New Roman" w:eastAsia="標楷體" w:hAnsi="Times New Roman"/>
          <w:sz w:val="28"/>
          <w:szCs w:val="28"/>
        </w:rPr>
        <w:t>6</w:t>
      </w:r>
      <w:r w:rsidR="002C22CE" w:rsidRPr="004C7E1C">
        <w:rPr>
          <w:rFonts w:ascii="Times New Roman" w:eastAsia="標楷體" w:hAnsi="Times New Roman"/>
          <w:sz w:val="28"/>
          <w:szCs w:val="28"/>
        </w:rPr>
        <w:t>個月、</w:t>
      </w:r>
      <w:r w:rsidR="002C22CE" w:rsidRPr="004C7E1C">
        <w:rPr>
          <w:rFonts w:ascii="Times New Roman" w:eastAsia="標楷體" w:hAnsi="Times New Roman"/>
          <w:sz w:val="28"/>
          <w:szCs w:val="28"/>
        </w:rPr>
        <w:t>12</w:t>
      </w:r>
      <w:r w:rsidR="002C22CE" w:rsidRPr="004C7E1C">
        <w:rPr>
          <w:rFonts w:ascii="Times New Roman" w:eastAsia="標楷體" w:hAnsi="Times New Roman"/>
          <w:sz w:val="28"/>
          <w:szCs w:val="28"/>
        </w:rPr>
        <w:t>個月共</w:t>
      </w:r>
      <w:r w:rsidR="002C22CE" w:rsidRPr="004C7E1C">
        <w:rPr>
          <w:rFonts w:ascii="Times New Roman" w:eastAsia="標楷體" w:hAnsi="Times New Roman"/>
          <w:sz w:val="28"/>
          <w:szCs w:val="28"/>
        </w:rPr>
        <w:t>3</w:t>
      </w:r>
      <w:r w:rsidR="002C22CE" w:rsidRPr="004C7E1C">
        <w:rPr>
          <w:rFonts w:ascii="Times New Roman" w:eastAsia="標楷體" w:hAnsi="Times New Roman"/>
          <w:sz w:val="28"/>
          <w:szCs w:val="28"/>
        </w:rPr>
        <w:t>次</w:t>
      </w:r>
      <w:r w:rsidR="004C642C" w:rsidRPr="004C7E1C">
        <w:rPr>
          <w:rFonts w:ascii="Times New Roman" w:eastAsia="標楷體" w:hAnsi="Times New Roman"/>
          <w:sz w:val="28"/>
          <w:szCs w:val="28"/>
        </w:rPr>
        <w:t>。</w:t>
      </w:r>
    </w:p>
    <w:p w:rsidR="00BC43A4" w:rsidRPr="004C7E1C" w:rsidRDefault="00490F08" w:rsidP="0036714F">
      <w:pPr>
        <w:pStyle w:val="a4"/>
        <w:numPr>
          <w:ilvl w:val="0"/>
          <w:numId w:val="8"/>
        </w:numPr>
        <w:spacing w:line="400" w:lineRule="exact"/>
        <w:ind w:leftChars="0" w:hanging="862"/>
        <w:jc w:val="both"/>
        <w:rPr>
          <w:rFonts w:ascii="Times New Roman" w:eastAsia="標楷體" w:hAnsi="Times New Roman"/>
          <w:sz w:val="28"/>
          <w:szCs w:val="28"/>
        </w:rPr>
      </w:pPr>
      <w:r w:rsidRPr="004C7E1C">
        <w:rPr>
          <w:rFonts w:ascii="Times New Roman" w:eastAsia="標楷體" w:hAnsi="Times New Roman"/>
          <w:color w:val="000000" w:themeColor="text1"/>
          <w:sz w:val="28"/>
          <w:szCs w:val="28"/>
        </w:rPr>
        <w:t>凡參加本活動者，視同</w:t>
      </w:r>
      <w:r w:rsidRPr="004C7E1C">
        <w:rPr>
          <w:rFonts w:ascii="Times New Roman" w:eastAsia="標楷體" w:hAnsi="Times New Roman" w:hint="eastAsia"/>
          <w:color w:val="000000" w:themeColor="text1"/>
          <w:sz w:val="28"/>
          <w:szCs w:val="28"/>
        </w:rPr>
        <w:t>同意</w:t>
      </w:r>
      <w:r w:rsidRPr="004C7E1C">
        <w:rPr>
          <w:rFonts w:ascii="Times New Roman" w:eastAsia="標楷體" w:hAnsi="Times New Roman"/>
          <w:color w:val="000000" w:themeColor="text1"/>
          <w:sz w:val="28"/>
          <w:szCs w:val="28"/>
        </w:rPr>
        <w:t>本活動相關規定；其他未盡事宜，主辦單位</w:t>
      </w:r>
      <w:r w:rsidRPr="004C7E1C">
        <w:rPr>
          <w:rFonts w:ascii="Times New Roman" w:eastAsia="標楷體" w:hAnsi="Times New Roman" w:hint="eastAsia"/>
          <w:color w:val="000000" w:themeColor="text1"/>
          <w:sz w:val="28"/>
          <w:szCs w:val="28"/>
        </w:rPr>
        <w:t>保留修訂辦法之權利</w:t>
      </w:r>
      <w:r w:rsidRPr="004C7E1C">
        <w:rPr>
          <w:rFonts w:ascii="Times New Roman" w:eastAsia="標楷體" w:hAnsi="Times New Roman"/>
          <w:color w:val="000000" w:themeColor="text1"/>
          <w:sz w:val="28"/>
          <w:szCs w:val="28"/>
        </w:rPr>
        <w:t>。</w:t>
      </w:r>
    </w:p>
    <w:p w:rsidR="00B02633" w:rsidRPr="004C7E1C" w:rsidRDefault="00B02633" w:rsidP="00955BAB">
      <w:pPr>
        <w:pStyle w:val="Web"/>
        <w:numPr>
          <w:ilvl w:val="0"/>
          <w:numId w:val="1"/>
        </w:numPr>
        <w:snapToGrid w:val="0"/>
        <w:spacing w:beforeLines="50" w:before="180" w:after="0" w:line="480" w:lineRule="exact"/>
        <w:ind w:left="567" w:hanging="567"/>
        <w:jc w:val="both"/>
        <w:rPr>
          <w:rFonts w:ascii="Times New Roman" w:eastAsia="標楷體" w:hAnsi="Times New Roman"/>
          <w:b/>
          <w:color w:val="000000"/>
          <w:sz w:val="28"/>
          <w:szCs w:val="28"/>
        </w:rPr>
      </w:pPr>
      <w:r w:rsidRPr="004C7E1C">
        <w:rPr>
          <w:rFonts w:ascii="Times New Roman" w:eastAsia="標楷體" w:hAnsi="Times New Roman"/>
          <w:b/>
          <w:color w:val="000000"/>
          <w:sz w:val="28"/>
          <w:szCs w:val="28"/>
        </w:rPr>
        <w:t>聯絡窗口</w:t>
      </w:r>
      <w:r w:rsidR="00B532BC" w:rsidRPr="004C7E1C">
        <w:rPr>
          <w:rFonts w:ascii="Times New Roman" w:eastAsia="標楷體" w:hAnsi="Times New Roman" w:hint="eastAsia"/>
          <w:b/>
          <w:color w:val="000000"/>
          <w:sz w:val="28"/>
          <w:szCs w:val="28"/>
        </w:rPr>
        <w:t>：</w:t>
      </w:r>
    </w:p>
    <w:p w:rsidR="00B02633" w:rsidRPr="004C7E1C" w:rsidRDefault="007177E6" w:rsidP="00955BAB">
      <w:pPr>
        <w:pStyle w:val="ac"/>
        <w:spacing w:before="0" w:after="0" w:line="420" w:lineRule="exact"/>
        <w:ind w:leftChars="236" w:left="566"/>
        <w:jc w:val="both"/>
        <w:rPr>
          <w:rFonts w:ascii="Times New Roman" w:hAnsi="Times New Roman"/>
          <w:color w:val="000000"/>
          <w:szCs w:val="28"/>
        </w:rPr>
      </w:pPr>
      <w:r w:rsidRPr="004C7E1C">
        <w:rPr>
          <w:rFonts w:ascii="Times New Roman" w:hAnsi="Times New Roman" w:hint="eastAsia"/>
          <w:szCs w:val="28"/>
        </w:rPr>
        <w:t>財團法人農業科技研究院</w:t>
      </w:r>
      <w:r w:rsidR="00FA776D" w:rsidRPr="004C7E1C">
        <w:rPr>
          <w:rFonts w:ascii="Times New Roman" w:hAnsi="Times New Roman" w:hint="eastAsia"/>
          <w:szCs w:val="28"/>
        </w:rPr>
        <w:t xml:space="preserve"> </w:t>
      </w:r>
      <w:r w:rsidR="003631FA" w:rsidRPr="004C7E1C">
        <w:rPr>
          <w:rFonts w:ascii="Times New Roman" w:hAnsi="Times New Roman" w:hint="eastAsia"/>
          <w:szCs w:val="28"/>
        </w:rPr>
        <w:t>產業發展中心</w:t>
      </w:r>
      <w:r w:rsidR="002C22CE" w:rsidRPr="004C7E1C">
        <w:rPr>
          <w:rFonts w:ascii="Times New Roman" w:hAnsi="Times New Roman" w:hint="eastAsia"/>
          <w:szCs w:val="28"/>
        </w:rPr>
        <w:t>國際事務組</w:t>
      </w:r>
      <w:r w:rsidR="001B5E81">
        <w:rPr>
          <w:rFonts w:ascii="Times New Roman" w:hAnsi="Times New Roman"/>
          <w:color w:val="000000"/>
          <w:szCs w:val="28"/>
        </w:rPr>
        <w:t xml:space="preserve"> </w:t>
      </w:r>
      <w:r w:rsidR="00280632" w:rsidRPr="004C7E1C">
        <w:rPr>
          <w:rFonts w:ascii="Times New Roman" w:hAnsi="Times New Roman" w:hint="eastAsia"/>
          <w:color w:val="000000"/>
          <w:szCs w:val="28"/>
        </w:rPr>
        <w:t>陳</w:t>
      </w:r>
      <w:r w:rsidR="00FA776D" w:rsidRPr="004C7E1C">
        <w:rPr>
          <w:rFonts w:ascii="Times New Roman" w:hAnsi="Times New Roman" w:hint="eastAsia"/>
          <w:color w:val="000000"/>
          <w:szCs w:val="28"/>
        </w:rPr>
        <w:t>靜芝</w:t>
      </w:r>
      <w:r w:rsidR="009E1CB5">
        <w:rPr>
          <w:rFonts w:ascii="Times New Roman" w:hAnsi="Times New Roman" w:hint="eastAsia"/>
          <w:color w:val="000000"/>
          <w:szCs w:val="28"/>
        </w:rPr>
        <w:t>/</w:t>
      </w:r>
      <w:r w:rsidR="009E1CB5">
        <w:rPr>
          <w:rFonts w:ascii="Times New Roman" w:hAnsi="Times New Roman" w:hint="eastAsia"/>
          <w:color w:val="000000"/>
          <w:szCs w:val="28"/>
        </w:rPr>
        <w:t>呂素如</w:t>
      </w:r>
    </w:p>
    <w:p w:rsidR="00B02633" w:rsidRPr="004C7E1C" w:rsidRDefault="00B02633" w:rsidP="00955BAB">
      <w:pPr>
        <w:pStyle w:val="ac"/>
        <w:spacing w:before="0" w:after="0" w:line="420" w:lineRule="exact"/>
        <w:ind w:leftChars="236" w:left="566"/>
        <w:jc w:val="both"/>
        <w:rPr>
          <w:rFonts w:ascii="Times New Roman" w:hAnsi="Times New Roman"/>
          <w:color w:val="000000"/>
          <w:szCs w:val="28"/>
        </w:rPr>
      </w:pPr>
      <w:r w:rsidRPr="004C7E1C">
        <w:rPr>
          <w:rFonts w:ascii="Times New Roman" w:hAnsi="Times New Roman"/>
          <w:color w:val="000000"/>
          <w:szCs w:val="28"/>
        </w:rPr>
        <w:t>電話：</w:t>
      </w:r>
      <w:r w:rsidR="001B5E81">
        <w:rPr>
          <w:rFonts w:ascii="Times New Roman" w:hAnsi="Times New Roman" w:hint="eastAsia"/>
          <w:color w:val="000000"/>
          <w:szCs w:val="28"/>
        </w:rPr>
        <w:t>03-</w:t>
      </w:r>
      <w:r w:rsidR="00A654AE" w:rsidRPr="004C7E1C">
        <w:rPr>
          <w:rFonts w:ascii="Times New Roman" w:hAnsi="Times New Roman" w:hint="eastAsia"/>
          <w:color w:val="000000"/>
          <w:szCs w:val="28"/>
          <w:lang w:val="en-GB"/>
        </w:rPr>
        <w:t>51851</w:t>
      </w:r>
      <w:r w:rsidR="00324BC6">
        <w:rPr>
          <w:rFonts w:ascii="Times New Roman" w:hAnsi="Times New Roman" w:hint="eastAsia"/>
          <w:color w:val="000000"/>
          <w:szCs w:val="28"/>
          <w:lang w:val="en-GB"/>
        </w:rPr>
        <w:t>39</w:t>
      </w:r>
      <w:r w:rsidR="009E1CB5">
        <w:rPr>
          <w:rFonts w:ascii="Times New Roman" w:hAnsi="Times New Roman" w:hint="eastAsia"/>
          <w:color w:val="000000"/>
          <w:szCs w:val="28"/>
          <w:lang w:val="en-GB"/>
        </w:rPr>
        <w:t>/03-5185193</w:t>
      </w:r>
    </w:p>
    <w:p w:rsidR="007177E6" w:rsidRPr="004C7E1C" w:rsidRDefault="00B02633" w:rsidP="00955BAB">
      <w:pPr>
        <w:pStyle w:val="ac"/>
        <w:spacing w:before="0" w:after="0" w:line="420" w:lineRule="exact"/>
        <w:ind w:leftChars="236" w:left="566"/>
        <w:jc w:val="both"/>
        <w:rPr>
          <w:rFonts w:ascii="Times New Roman" w:hAnsi="Times New Roman"/>
          <w:szCs w:val="28"/>
        </w:rPr>
      </w:pPr>
      <w:r w:rsidRPr="004C7E1C">
        <w:rPr>
          <w:rFonts w:ascii="Times New Roman" w:hAnsi="Times New Roman"/>
          <w:color w:val="000000"/>
          <w:szCs w:val="28"/>
        </w:rPr>
        <w:t>傳真：</w:t>
      </w:r>
      <w:r w:rsidR="007177E6" w:rsidRPr="004C7E1C">
        <w:rPr>
          <w:rFonts w:ascii="Times New Roman" w:hAnsi="Times New Roman"/>
          <w:szCs w:val="28"/>
        </w:rPr>
        <w:t>0</w:t>
      </w:r>
      <w:r w:rsidR="007177E6" w:rsidRPr="004C7E1C">
        <w:rPr>
          <w:rFonts w:ascii="Times New Roman" w:hAnsi="Times New Roman" w:hint="eastAsia"/>
          <w:szCs w:val="28"/>
        </w:rPr>
        <w:t>3</w:t>
      </w:r>
      <w:r w:rsidR="007177E6" w:rsidRPr="004C7E1C">
        <w:rPr>
          <w:rFonts w:ascii="Times New Roman" w:hAnsi="Times New Roman"/>
          <w:szCs w:val="28"/>
        </w:rPr>
        <w:t>-</w:t>
      </w:r>
      <w:r w:rsidR="007177E6" w:rsidRPr="004C7E1C">
        <w:rPr>
          <w:rFonts w:ascii="Times New Roman" w:hAnsi="Times New Roman" w:hint="eastAsia"/>
          <w:szCs w:val="28"/>
        </w:rPr>
        <w:t>5</w:t>
      </w:r>
      <w:r w:rsidR="0011542E" w:rsidRPr="004C7E1C">
        <w:rPr>
          <w:rFonts w:ascii="Times New Roman" w:hAnsi="Times New Roman" w:hint="eastAsia"/>
          <w:szCs w:val="28"/>
        </w:rPr>
        <w:t>1</w:t>
      </w:r>
      <w:r w:rsidR="007177E6" w:rsidRPr="004C7E1C">
        <w:rPr>
          <w:rFonts w:ascii="Times New Roman" w:hAnsi="Times New Roman" w:hint="eastAsia"/>
          <w:szCs w:val="28"/>
        </w:rPr>
        <w:t>85</w:t>
      </w:r>
      <w:r w:rsidR="0011542E" w:rsidRPr="004C7E1C">
        <w:rPr>
          <w:rFonts w:ascii="Times New Roman" w:hAnsi="Times New Roman" w:hint="eastAsia"/>
          <w:szCs w:val="28"/>
        </w:rPr>
        <w:t>135</w:t>
      </w:r>
    </w:p>
    <w:p w:rsidR="005B646E" w:rsidRPr="004C7E1C" w:rsidRDefault="00B02633" w:rsidP="00955BAB">
      <w:pPr>
        <w:pStyle w:val="ac"/>
        <w:spacing w:before="0" w:after="0" w:line="420" w:lineRule="exact"/>
        <w:ind w:leftChars="236" w:left="566"/>
        <w:jc w:val="both"/>
        <w:rPr>
          <w:rStyle w:val="ad"/>
          <w:rFonts w:ascii="Times New Roman" w:hAnsi="Times New Roman"/>
          <w:szCs w:val="28"/>
        </w:rPr>
      </w:pPr>
      <w:r w:rsidRPr="004C7E1C">
        <w:rPr>
          <w:rFonts w:ascii="Times New Roman" w:hAnsi="Times New Roman"/>
          <w:color w:val="000000"/>
          <w:szCs w:val="28"/>
          <w:lang w:val="en-GB"/>
        </w:rPr>
        <w:t>電郵信箱</w:t>
      </w:r>
      <w:r w:rsidR="00A654AE" w:rsidRPr="004C7E1C">
        <w:rPr>
          <w:rFonts w:ascii="Times New Roman" w:hAnsi="Times New Roman"/>
          <w:color w:val="000000"/>
          <w:szCs w:val="28"/>
        </w:rPr>
        <w:t>：</w:t>
      </w:r>
      <w:hyperlink r:id="rId10" w:history="1">
        <w:r w:rsidR="009E1CB5" w:rsidRPr="00A9525B">
          <w:rPr>
            <w:rStyle w:val="ad"/>
            <w:rFonts w:ascii="Times New Roman" w:hAnsi="Times New Roman"/>
            <w:szCs w:val="28"/>
          </w:rPr>
          <w:t>sue@mail.atri.org.tw</w:t>
        </w:r>
      </w:hyperlink>
    </w:p>
    <w:sectPr w:rsidR="005B646E" w:rsidRPr="004C7E1C" w:rsidSect="009C48B5">
      <w:footerReference w:type="default" r:id="rId11"/>
      <w:pgSz w:w="11906" w:h="16838"/>
      <w:pgMar w:top="1276" w:right="1134" w:bottom="1276" w:left="1134" w:header="851" w:footer="5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3FB" w:rsidRDefault="00B123FB" w:rsidP="007632BD">
      <w:r>
        <w:separator/>
      </w:r>
    </w:p>
  </w:endnote>
  <w:endnote w:type="continuationSeparator" w:id="0">
    <w:p w:rsidR="00B123FB" w:rsidRDefault="00B123FB" w:rsidP="00763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粗明體">
    <w:charset w:val="88"/>
    <w:family w:val="modern"/>
    <w:pitch w:val="fixed"/>
    <w:sig w:usb0="80000001"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7984534"/>
      <w:docPartObj>
        <w:docPartGallery w:val="Page Numbers (Bottom of Page)"/>
        <w:docPartUnique/>
      </w:docPartObj>
    </w:sdtPr>
    <w:sdtEndPr/>
    <w:sdtContent>
      <w:p w:rsidR="00436E01" w:rsidRDefault="002669BF">
        <w:pPr>
          <w:pStyle w:val="a7"/>
          <w:jc w:val="center"/>
        </w:pPr>
        <w:r>
          <w:rPr>
            <w:rFonts w:hint="eastAsia"/>
          </w:rPr>
          <w:t>遴</w:t>
        </w:r>
        <w:r w:rsidR="005650C9">
          <w:rPr>
            <w:rFonts w:hint="eastAsia"/>
          </w:rPr>
          <w:t>選</w:t>
        </w:r>
        <w:r w:rsidR="004B317B">
          <w:rPr>
            <w:rFonts w:hint="eastAsia"/>
          </w:rPr>
          <w:t>規範</w:t>
        </w:r>
        <w:r w:rsidR="00436E01">
          <w:rPr>
            <w:rFonts w:hint="eastAsia"/>
          </w:rPr>
          <w:t>-</w:t>
        </w:r>
        <w:r w:rsidR="00436E01">
          <w:fldChar w:fldCharType="begin"/>
        </w:r>
        <w:r w:rsidR="00436E01">
          <w:instrText>PAGE   \* MERGEFORMAT</w:instrText>
        </w:r>
        <w:r w:rsidR="00436E01">
          <w:fldChar w:fldCharType="separate"/>
        </w:r>
        <w:r w:rsidR="00B45C2D" w:rsidRPr="00B45C2D">
          <w:rPr>
            <w:noProof/>
            <w:lang w:val="zh-TW"/>
          </w:rPr>
          <w:t>5</w:t>
        </w:r>
        <w:r w:rsidR="00436E01">
          <w:fldChar w:fldCharType="end"/>
        </w:r>
      </w:p>
    </w:sdtContent>
  </w:sdt>
  <w:p w:rsidR="00436E01" w:rsidRDefault="00436E0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3FB" w:rsidRDefault="00B123FB" w:rsidP="007632BD">
      <w:r>
        <w:separator/>
      </w:r>
    </w:p>
  </w:footnote>
  <w:footnote w:type="continuationSeparator" w:id="0">
    <w:p w:rsidR="00B123FB" w:rsidRDefault="00B123FB" w:rsidP="007632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30348CF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00B4EDB"/>
    <w:multiLevelType w:val="hybridMultilevel"/>
    <w:tmpl w:val="68C25A84"/>
    <w:lvl w:ilvl="0" w:tplc="EC68FF96">
      <w:start w:val="1"/>
      <w:numFmt w:val="taiwaneseCountingThousand"/>
      <w:lvlText w:val="（%1）"/>
      <w:lvlJc w:val="left"/>
      <w:pPr>
        <w:ind w:left="1146" w:hanging="720"/>
      </w:pPr>
      <w:rPr>
        <w:rFonts w:ascii="Times New Roman" w:eastAsia="標楷體" w:hAnsi="Times New Roman" w:hint="default"/>
        <w:color w:val="auto"/>
        <w:sz w:val="28"/>
        <w:lang w:val="en-US"/>
      </w:rPr>
    </w:lvl>
    <w:lvl w:ilvl="1" w:tplc="04090019">
      <w:start w:val="1"/>
      <w:numFmt w:val="ideographTraditional"/>
      <w:lvlText w:val="%2、"/>
      <w:lvlJc w:val="left"/>
      <w:pPr>
        <w:ind w:left="1386" w:hanging="480"/>
      </w:pPr>
    </w:lvl>
    <w:lvl w:ilvl="2" w:tplc="0409001B">
      <w:start w:val="1"/>
      <w:numFmt w:val="lowerRoman"/>
      <w:lvlText w:val="%3."/>
      <w:lvlJc w:val="right"/>
      <w:pPr>
        <w:ind w:left="1866" w:hanging="480"/>
      </w:pPr>
    </w:lvl>
    <w:lvl w:ilvl="3" w:tplc="0409000F">
      <w:start w:val="1"/>
      <w:numFmt w:val="decimal"/>
      <w:lvlText w:val="%4."/>
      <w:lvlJc w:val="left"/>
      <w:pPr>
        <w:ind w:left="2346" w:hanging="480"/>
      </w:pPr>
    </w:lvl>
    <w:lvl w:ilvl="4" w:tplc="04090019">
      <w:start w:val="1"/>
      <w:numFmt w:val="ideographTraditional"/>
      <w:lvlText w:val="%5、"/>
      <w:lvlJc w:val="left"/>
      <w:pPr>
        <w:ind w:left="2826" w:hanging="480"/>
      </w:pPr>
    </w:lvl>
    <w:lvl w:ilvl="5" w:tplc="0409001B">
      <w:start w:val="1"/>
      <w:numFmt w:val="lowerRoman"/>
      <w:lvlText w:val="%6."/>
      <w:lvlJc w:val="right"/>
      <w:pPr>
        <w:ind w:left="3306" w:hanging="480"/>
      </w:pPr>
    </w:lvl>
    <w:lvl w:ilvl="6" w:tplc="C958D592">
      <w:start w:val="1"/>
      <w:numFmt w:val="taiwaneseCountingThousand"/>
      <w:lvlText w:val="(%7)"/>
      <w:lvlJc w:val="left"/>
      <w:pPr>
        <w:ind w:left="3891" w:hanging="585"/>
      </w:pPr>
      <w:rPr>
        <w:rFonts w:hint="default"/>
      </w:rPr>
    </w:lvl>
    <w:lvl w:ilvl="7" w:tplc="7B8077BC">
      <w:start w:val="1"/>
      <w:numFmt w:val="lowerLetter"/>
      <w:lvlText w:val="%8."/>
      <w:lvlJc w:val="left"/>
      <w:pPr>
        <w:ind w:left="4146" w:hanging="360"/>
      </w:pPr>
      <w:rPr>
        <w:rFonts w:hint="eastAsia"/>
      </w:rPr>
    </w:lvl>
    <w:lvl w:ilvl="8" w:tplc="0409001B" w:tentative="1">
      <w:start w:val="1"/>
      <w:numFmt w:val="lowerRoman"/>
      <w:lvlText w:val="%9."/>
      <w:lvlJc w:val="right"/>
      <w:pPr>
        <w:ind w:left="4746" w:hanging="480"/>
      </w:pPr>
    </w:lvl>
  </w:abstractNum>
  <w:abstractNum w:abstractNumId="2">
    <w:nsid w:val="03811DC4"/>
    <w:multiLevelType w:val="hybridMultilevel"/>
    <w:tmpl w:val="36827C3C"/>
    <w:lvl w:ilvl="0" w:tplc="FE048A82">
      <w:start w:val="1"/>
      <w:numFmt w:val="decimal"/>
      <w:lvlText w:val="%1."/>
      <w:lvlJc w:val="left"/>
      <w:pPr>
        <w:ind w:left="5254" w:hanging="480"/>
      </w:pPr>
      <w:rPr>
        <w:rFonts w:ascii="Times New Roman" w:eastAsia="標楷體" w:hAnsi="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2376A24"/>
    <w:multiLevelType w:val="hybridMultilevel"/>
    <w:tmpl w:val="68C25A84"/>
    <w:lvl w:ilvl="0" w:tplc="EC68FF96">
      <w:start w:val="1"/>
      <w:numFmt w:val="taiwaneseCountingThousand"/>
      <w:lvlText w:val="（%1）"/>
      <w:lvlJc w:val="left"/>
      <w:pPr>
        <w:ind w:left="1146" w:hanging="720"/>
      </w:pPr>
      <w:rPr>
        <w:rFonts w:ascii="Times New Roman" w:eastAsia="標楷體" w:hAnsi="Times New Roman" w:hint="default"/>
        <w:color w:val="auto"/>
        <w:sz w:val="28"/>
        <w:lang w:val="en-US"/>
      </w:rPr>
    </w:lvl>
    <w:lvl w:ilvl="1" w:tplc="04090019">
      <w:start w:val="1"/>
      <w:numFmt w:val="ideographTraditional"/>
      <w:lvlText w:val="%2、"/>
      <w:lvlJc w:val="left"/>
      <w:pPr>
        <w:ind w:left="1386" w:hanging="480"/>
      </w:pPr>
    </w:lvl>
    <w:lvl w:ilvl="2" w:tplc="0409001B">
      <w:start w:val="1"/>
      <w:numFmt w:val="lowerRoman"/>
      <w:lvlText w:val="%3."/>
      <w:lvlJc w:val="right"/>
      <w:pPr>
        <w:ind w:left="1866" w:hanging="480"/>
      </w:pPr>
    </w:lvl>
    <w:lvl w:ilvl="3" w:tplc="0409000F">
      <w:start w:val="1"/>
      <w:numFmt w:val="decimal"/>
      <w:lvlText w:val="%4."/>
      <w:lvlJc w:val="left"/>
      <w:pPr>
        <w:ind w:left="2346" w:hanging="480"/>
      </w:pPr>
    </w:lvl>
    <w:lvl w:ilvl="4" w:tplc="04090019">
      <w:start w:val="1"/>
      <w:numFmt w:val="ideographTraditional"/>
      <w:lvlText w:val="%5、"/>
      <w:lvlJc w:val="left"/>
      <w:pPr>
        <w:ind w:left="2826" w:hanging="480"/>
      </w:pPr>
    </w:lvl>
    <w:lvl w:ilvl="5" w:tplc="0409001B">
      <w:start w:val="1"/>
      <w:numFmt w:val="lowerRoman"/>
      <w:lvlText w:val="%6."/>
      <w:lvlJc w:val="right"/>
      <w:pPr>
        <w:ind w:left="3306" w:hanging="480"/>
      </w:pPr>
    </w:lvl>
    <w:lvl w:ilvl="6" w:tplc="C958D592">
      <w:start w:val="1"/>
      <w:numFmt w:val="taiwaneseCountingThousand"/>
      <w:lvlText w:val="(%7)"/>
      <w:lvlJc w:val="left"/>
      <w:pPr>
        <w:ind w:left="3891" w:hanging="585"/>
      </w:pPr>
      <w:rPr>
        <w:rFonts w:hint="default"/>
      </w:rPr>
    </w:lvl>
    <w:lvl w:ilvl="7" w:tplc="7B8077BC">
      <w:start w:val="1"/>
      <w:numFmt w:val="lowerLetter"/>
      <w:lvlText w:val="%8."/>
      <w:lvlJc w:val="left"/>
      <w:pPr>
        <w:ind w:left="4146" w:hanging="360"/>
      </w:pPr>
      <w:rPr>
        <w:rFonts w:hint="eastAsia"/>
      </w:rPr>
    </w:lvl>
    <w:lvl w:ilvl="8" w:tplc="0409001B" w:tentative="1">
      <w:start w:val="1"/>
      <w:numFmt w:val="lowerRoman"/>
      <w:lvlText w:val="%9."/>
      <w:lvlJc w:val="right"/>
      <w:pPr>
        <w:ind w:left="4746" w:hanging="480"/>
      </w:pPr>
    </w:lvl>
  </w:abstractNum>
  <w:abstractNum w:abstractNumId="4">
    <w:nsid w:val="13236967"/>
    <w:multiLevelType w:val="hybridMultilevel"/>
    <w:tmpl w:val="68C25A84"/>
    <w:lvl w:ilvl="0" w:tplc="EC68FF96">
      <w:start w:val="1"/>
      <w:numFmt w:val="taiwaneseCountingThousand"/>
      <w:lvlText w:val="（%1）"/>
      <w:lvlJc w:val="left"/>
      <w:pPr>
        <w:ind w:left="1146" w:hanging="720"/>
      </w:pPr>
      <w:rPr>
        <w:rFonts w:ascii="Times New Roman" w:eastAsia="標楷體" w:hAnsi="Times New Roman" w:hint="default"/>
        <w:color w:val="auto"/>
        <w:sz w:val="28"/>
        <w:lang w:val="en-US"/>
      </w:rPr>
    </w:lvl>
    <w:lvl w:ilvl="1" w:tplc="04090019">
      <w:start w:val="1"/>
      <w:numFmt w:val="ideographTraditional"/>
      <w:lvlText w:val="%2、"/>
      <w:lvlJc w:val="left"/>
      <w:pPr>
        <w:ind w:left="1386" w:hanging="480"/>
      </w:pPr>
    </w:lvl>
    <w:lvl w:ilvl="2" w:tplc="0409001B">
      <w:start w:val="1"/>
      <w:numFmt w:val="lowerRoman"/>
      <w:lvlText w:val="%3."/>
      <w:lvlJc w:val="right"/>
      <w:pPr>
        <w:ind w:left="1866" w:hanging="480"/>
      </w:pPr>
    </w:lvl>
    <w:lvl w:ilvl="3" w:tplc="0409000F">
      <w:start w:val="1"/>
      <w:numFmt w:val="decimal"/>
      <w:lvlText w:val="%4."/>
      <w:lvlJc w:val="left"/>
      <w:pPr>
        <w:ind w:left="2346" w:hanging="480"/>
      </w:pPr>
    </w:lvl>
    <w:lvl w:ilvl="4" w:tplc="04090019">
      <w:start w:val="1"/>
      <w:numFmt w:val="ideographTraditional"/>
      <w:lvlText w:val="%5、"/>
      <w:lvlJc w:val="left"/>
      <w:pPr>
        <w:ind w:left="2826" w:hanging="480"/>
      </w:pPr>
    </w:lvl>
    <w:lvl w:ilvl="5" w:tplc="0409001B">
      <w:start w:val="1"/>
      <w:numFmt w:val="lowerRoman"/>
      <w:lvlText w:val="%6."/>
      <w:lvlJc w:val="right"/>
      <w:pPr>
        <w:ind w:left="3306" w:hanging="480"/>
      </w:pPr>
    </w:lvl>
    <w:lvl w:ilvl="6" w:tplc="C958D592">
      <w:start w:val="1"/>
      <w:numFmt w:val="taiwaneseCountingThousand"/>
      <w:lvlText w:val="(%7)"/>
      <w:lvlJc w:val="left"/>
      <w:pPr>
        <w:ind w:left="3891" w:hanging="585"/>
      </w:pPr>
      <w:rPr>
        <w:rFonts w:hint="default"/>
      </w:rPr>
    </w:lvl>
    <w:lvl w:ilvl="7" w:tplc="7B8077BC">
      <w:start w:val="1"/>
      <w:numFmt w:val="lowerLetter"/>
      <w:lvlText w:val="%8."/>
      <w:lvlJc w:val="left"/>
      <w:pPr>
        <w:ind w:left="4146" w:hanging="360"/>
      </w:pPr>
      <w:rPr>
        <w:rFonts w:hint="eastAsia"/>
      </w:rPr>
    </w:lvl>
    <w:lvl w:ilvl="8" w:tplc="0409001B" w:tentative="1">
      <w:start w:val="1"/>
      <w:numFmt w:val="lowerRoman"/>
      <w:lvlText w:val="%9."/>
      <w:lvlJc w:val="right"/>
      <w:pPr>
        <w:ind w:left="4746" w:hanging="480"/>
      </w:pPr>
    </w:lvl>
  </w:abstractNum>
  <w:abstractNum w:abstractNumId="5">
    <w:nsid w:val="1E0F4FD1"/>
    <w:multiLevelType w:val="hybridMultilevel"/>
    <w:tmpl w:val="79F892F4"/>
    <w:lvl w:ilvl="0" w:tplc="EB70B52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ED17556"/>
    <w:multiLevelType w:val="hybridMultilevel"/>
    <w:tmpl w:val="91CE1548"/>
    <w:lvl w:ilvl="0" w:tplc="28F49A8E">
      <w:start w:val="1"/>
      <w:numFmt w:val="taiwaneseCountingThousand"/>
      <w:lvlText w:val="%1、"/>
      <w:lvlJc w:val="left"/>
      <w:pPr>
        <w:ind w:left="1713" w:hanging="720"/>
      </w:pPr>
      <w:rPr>
        <w:rFonts w:hint="default"/>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C958D592">
      <w:start w:val="1"/>
      <w:numFmt w:val="taiwaneseCountingThousand"/>
      <w:lvlText w:val="(%7)"/>
      <w:lvlJc w:val="left"/>
      <w:pPr>
        <w:ind w:left="3465" w:hanging="585"/>
      </w:pPr>
      <w:rPr>
        <w:rFonts w:hint="default"/>
      </w:r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02A1C8A"/>
    <w:multiLevelType w:val="hybridMultilevel"/>
    <w:tmpl w:val="FE8CE1F0"/>
    <w:lvl w:ilvl="0" w:tplc="7450957C">
      <w:start w:val="1"/>
      <w:numFmt w:val="decimal"/>
      <w:lvlText w:val="%1."/>
      <w:lvlJc w:val="left"/>
      <w:pPr>
        <w:ind w:left="5254" w:hanging="480"/>
      </w:pPr>
      <w:rPr>
        <w:rFonts w:ascii="Times New Roman" w:eastAsia="標楷體" w:hAnsi="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5515FF8"/>
    <w:multiLevelType w:val="hybridMultilevel"/>
    <w:tmpl w:val="68C25A84"/>
    <w:lvl w:ilvl="0" w:tplc="EC68FF96">
      <w:start w:val="1"/>
      <w:numFmt w:val="taiwaneseCountingThousand"/>
      <w:lvlText w:val="（%1）"/>
      <w:lvlJc w:val="left"/>
      <w:pPr>
        <w:ind w:left="1146" w:hanging="720"/>
      </w:pPr>
      <w:rPr>
        <w:rFonts w:ascii="Times New Roman" w:eastAsia="標楷體" w:hAnsi="Times New Roman" w:hint="default"/>
        <w:color w:val="auto"/>
        <w:sz w:val="28"/>
        <w:lang w:val="en-US"/>
      </w:rPr>
    </w:lvl>
    <w:lvl w:ilvl="1" w:tplc="04090019">
      <w:start w:val="1"/>
      <w:numFmt w:val="ideographTraditional"/>
      <w:lvlText w:val="%2、"/>
      <w:lvlJc w:val="left"/>
      <w:pPr>
        <w:ind w:left="1386" w:hanging="480"/>
      </w:pPr>
    </w:lvl>
    <w:lvl w:ilvl="2" w:tplc="0409001B">
      <w:start w:val="1"/>
      <w:numFmt w:val="lowerRoman"/>
      <w:lvlText w:val="%3."/>
      <w:lvlJc w:val="right"/>
      <w:pPr>
        <w:ind w:left="1866" w:hanging="480"/>
      </w:pPr>
    </w:lvl>
    <w:lvl w:ilvl="3" w:tplc="0409000F">
      <w:start w:val="1"/>
      <w:numFmt w:val="decimal"/>
      <w:lvlText w:val="%4."/>
      <w:lvlJc w:val="left"/>
      <w:pPr>
        <w:ind w:left="2346" w:hanging="480"/>
      </w:pPr>
    </w:lvl>
    <w:lvl w:ilvl="4" w:tplc="04090019">
      <w:start w:val="1"/>
      <w:numFmt w:val="ideographTraditional"/>
      <w:lvlText w:val="%5、"/>
      <w:lvlJc w:val="left"/>
      <w:pPr>
        <w:ind w:left="2826" w:hanging="480"/>
      </w:pPr>
    </w:lvl>
    <w:lvl w:ilvl="5" w:tplc="0409001B">
      <w:start w:val="1"/>
      <w:numFmt w:val="lowerRoman"/>
      <w:lvlText w:val="%6."/>
      <w:lvlJc w:val="right"/>
      <w:pPr>
        <w:ind w:left="3306" w:hanging="480"/>
      </w:pPr>
    </w:lvl>
    <w:lvl w:ilvl="6" w:tplc="C958D592">
      <w:start w:val="1"/>
      <w:numFmt w:val="taiwaneseCountingThousand"/>
      <w:lvlText w:val="(%7)"/>
      <w:lvlJc w:val="left"/>
      <w:pPr>
        <w:ind w:left="3891" w:hanging="585"/>
      </w:pPr>
      <w:rPr>
        <w:rFonts w:hint="default"/>
      </w:rPr>
    </w:lvl>
    <w:lvl w:ilvl="7" w:tplc="7B8077BC">
      <w:start w:val="1"/>
      <w:numFmt w:val="lowerLetter"/>
      <w:lvlText w:val="%8."/>
      <w:lvlJc w:val="left"/>
      <w:pPr>
        <w:ind w:left="4146" w:hanging="360"/>
      </w:pPr>
      <w:rPr>
        <w:rFonts w:hint="eastAsia"/>
      </w:rPr>
    </w:lvl>
    <w:lvl w:ilvl="8" w:tplc="0409001B" w:tentative="1">
      <w:start w:val="1"/>
      <w:numFmt w:val="lowerRoman"/>
      <w:lvlText w:val="%9."/>
      <w:lvlJc w:val="right"/>
      <w:pPr>
        <w:ind w:left="4746" w:hanging="480"/>
      </w:pPr>
    </w:lvl>
  </w:abstractNum>
  <w:abstractNum w:abstractNumId="9">
    <w:nsid w:val="25724D78"/>
    <w:multiLevelType w:val="hybridMultilevel"/>
    <w:tmpl w:val="71507DF4"/>
    <w:lvl w:ilvl="0" w:tplc="5B84427E">
      <w:start w:val="1"/>
      <w:numFmt w:val="decimal"/>
      <w:lvlText w:val="%1."/>
      <w:lvlJc w:val="left"/>
      <w:pPr>
        <w:ind w:left="5254" w:hanging="480"/>
      </w:pPr>
      <w:rPr>
        <w:rFonts w:ascii="Times New Roman" w:eastAsia="標楷體" w:hAnsi="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CF2091E"/>
    <w:multiLevelType w:val="hybridMultilevel"/>
    <w:tmpl w:val="CEC4D2C4"/>
    <w:lvl w:ilvl="0" w:tplc="90327274">
      <w:start w:val="1"/>
      <w:numFmt w:val="decimal"/>
      <w:lvlText w:val="(%1) "/>
      <w:lvlJc w:val="left"/>
      <w:pPr>
        <w:ind w:left="480" w:hanging="480"/>
      </w:pPr>
      <w:rPr>
        <w:rFonts w:ascii="Times New Roman" w:eastAsia="標楷體" w:hAnsi="Times New Roman" w:hint="default"/>
        <w:b w:val="0"/>
        <w:i w:val="0"/>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5D95FBF"/>
    <w:multiLevelType w:val="hybridMultilevel"/>
    <w:tmpl w:val="F4B41EC8"/>
    <w:lvl w:ilvl="0" w:tplc="7136A1E2">
      <w:start w:val="1"/>
      <w:numFmt w:val="decimal"/>
      <w:lvlText w:val="%1."/>
      <w:lvlJc w:val="left"/>
      <w:pPr>
        <w:ind w:left="5254" w:hanging="480"/>
      </w:pPr>
      <w:rPr>
        <w:rFonts w:ascii="Times New Roman" w:eastAsia="標楷體" w:hAnsi="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79B47C5"/>
    <w:multiLevelType w:val="hybridMultilevel"/>
    <w:tmpl w:val="68C25A84"/>
    <w:lvl w:ilvl="0" w:tplc="EC68FF96">
      <w:start w:val="1"/>
      <w:numFmt w:val="taiwaneseCountingThousand"/>
      <w:lvlText w:val="（%1）"/>
      <w:lvlJc w:val="left"/>
      <w:pPr>
        <w:ind w:left="1146" w:hanging="720"/>
      </w:pPr>
      <w:rPr>
        <w:rFonts w:ascii="Times New Roman" w:eastAsia="標楷體" w:hAnsi="Times New Roman" w:hint="default"/>
        <w:color w:val="auto"/>
        <w:sz w:val="28"/>
        <w:lang w:val="en-US"/>
      </w:rPr>
    </w:lvl>
    <w:lvl w:ilvl="1" w:tplc="04090019">
      <w:start w:val="1"/>
      <w:numFmt w:val="ideographTraditional"/>
      <w:lvlText w:val="%2、"/>
      <w:lvlJc w:val="left"/>
      <w:pPr>
        <w:ind w:left="1386" w:hanging="480"/>
      </w:pPr>
    </w:lvl>
    <w:lvl w:ilvl="2" w:tplc="0409001B">
      <w:start w:val="1"/>
      <w:numFmt w:val="lowerRoman"/>
      <w:lvlText w:val="%3."/>
      <w:lvlJc w:val="right"/>
      <w:pPr>
        <w:ind w:left="1866" w:hanging="480"/>
      </w:pPr>
    </w:lvl>
    <w:lvl w:ilvl="3" w:tplc="0409000F">
      <w:start w:val="1"/>
      <w:numFmt w:val="decimal"/>
      <w:lvlText w:val="%4."/>
      <w:lvlJc w:val="left"/>
      <w:pPr>
        <w:ind w:left="2346" w:hanging="480"/>
      </w:pPr>
    </w:lvl>
    <w:lvl w:ilvl="4" w:tplc="04090019">
      <w:start w:val="1"/>
      <w:numFmt w:val="ideographTraditional"/>
      <w:lvlText w:val="%5、"/>
      <w:lvlJc w:val="left"/>
      <w:pPr>
        <w:ind w:left="2826" w:hanging="480"/>
      </w:pPr>
    </w:lvl>
    <w:lvl w:ilvl="5" w:tplc="0409001B">
      <w:start w:val="1"/>
      <w:numFmt w:val="lowerRoman"/>
      <w:lvlText w:val="%6."/>
      <w:lvlJc w:val="right"/>
      <w:pPr>
        <w:ind w:left="3306" w:hanging="480"/>
      </w:pPr>
    </w:lvl>
    <w:lvl w:ilvl="6" w:tplc="C958D592">
      <w:start w:val="1"/>
      <w:numFmt w:val="taiwaneseCountingThousand"/>
      <w:lvlText w:val="(%7)"/>
      <w:lvlJc w:val="left"/>
      <w:pPr>
        <w:ind w:left="3891" w:hanging="585"/>
      </w:pPr>
      <w:rPr>
        <w:rFonts w:hint="default"/>
      </w:rPr>
    </w:lvl>
    <w:lvl w:ilvl="7" w:tplc="7B8077BC">
      <w:start w:val="1"/>
      <w:numFmt w:val="lowerLetter"/>
      <w:lvlText w:val="%8."/>
      <w:lvlJc w:val="left"/>
      <w:pPr>
        <w:ind w:left="4146" w:hanging="360"/>
      </w:pPr>
      <w:rPr>
        <w:rFonts w:hint="eastAsia"/>
      </w:rPr>
    </w:lvl>
    <w:lvl w:ilvl="8" w:tplc="0409001B" w:tentative="1">
      <w:start w:val="1"/>
      <w:numFmt w:val="lowerRoman"/>
      <w:lvlText w:val="%9."/>
      <w:lvlJc w:val="right"/>
      <w:pPr>
        <w:ind w:left="4746" w:hanging="480"/>
      </w:pPr>
    </w:lvl>
  </w:abstractNum>
  <w:abstractNum w:abstractNumId="13">
    <w:nsid w:val="52136817"/>
    <w:multiLevelType w:val="hybridMultilevel"/>
    <w:tmpl w:val="053086A8"/>
    <w:lvl w:ilvl="0" w:tplc="8F7AA6AC">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4">
    <w:nsid w:val="527637F3"/>
    <w:multiLevelType w:val="hybridMultilevel"/>
    <w:tmpl w:val="9B466176"/>
    <w:lvl w:ilvl="0" w:tplc="7136A1E2">
      <w:start w:val="1"/>
      <w:numFmt w:val="decimal"/>
      <w:lvlText w:val="%1."/>
      <w:lvlJc w:val="left"/>
      <w:pPr>
        <w:ind w:left="1894" w:hanging="480"/>
      </w:pPr>
      <w:rPr>
        <w:rFonts w:ascii="Times New Roman" w:eastAsia="標楷體" w:hAnsi="Times New Roman" w:hint="default"/>
        <w:sz w:val="28"/>
      </w:rPr>
    </w:lvl>
    <w:lvl w:ilvl="1" w:tplc="9EBE77D4">
      <w:numFmt w:val="decimal"/>
      <w:lvlText w:val="(%2)"/>
      <w:lvlJc w:val="left"/>
      <w:pPr>
        <w:ind w:left="2254" w:hanging="360"/>
      </w:pPr>
      <w:rPr>
        <w:rFonts w:hint="default"/>
      </w:rPr>
    </w:lvl>
    <w:lvl w:ilvl="2" w:tplc="0409001B" w:tentative="1">
      <w:start w:val="1"/>
      <w:numFmt w:val="lowerRoman"/>
      <w:lvlText w:val="%3."/>
      <w:lvlJc w:val="right"/>
      <w:pPr>
        <w:ind w:left="2854" w:hanging="480"/>
      </w:pPr>
    </w:lvl>
    <w:lvl w:ilvl="3" w:tplc="0409000F" w:tentative="1">
      <w:start w:val="1"/>
      <w:numFmt w:val="decimal"/>
      <w:lvlText w:val="%4."/>
      <w:lvlJc w:val="left"/>
      <w:pPr>
        <w:ind w:left="3334" w:hanging="480"/>
      </w:pPr>
    </w:lvl>
    <w:lvl w:ilvl="4" w:tplc="04090019" w:tentative="1">
      <w:start w:val="1"/>
      <w:numFmt w:val="ideographTraditional"/>
      <w:lvlText w:val="%5、"/>
      <w:lvlJc w:val="left"/>
      <w:pPr>
        <w:ind w:left="3814" w:hanging="480"/>
      </w:pPr>
    </w:lvl>
    <w:lvl w:ilvl="5" w:tplc="0409001B" w:tentative="1">
      <w:start w:val="1"/>
      <w:numFmt w:val="lowerRoman"/>
      <w:lvlText w:val="%6."/>
      <w:lvlJc w:val="right"/>
      <w:pPr>
        <w:ind w:left="4294" w:hanging="480"/>
      </w:pPr>
    </w:lvl>
    <w:lvl w:ilvl="6" w:tplc="0409000F" w:tentative="1">
      <w:start w:val="1"/>
      <w:numFmt w:val="decimal"/>
      <w:lvlText w:val="%7."/>
      <w:lvlJc w:val="left"/>
      <w:pPr>
        <w:ind w:left="4774" w:hanging="480"/>
      </w:pPr>
    </w:lvl>
    <w:lvl w:ilvl="7" w:tplc="7136A1E2">
      <w:start w:val="1"/>
      <w:numFmt w:val="decimal"/>
      <w:lvlText w:val="%8."/>
      <w:lvlJc w:val="left"/>
      <w:pPr>
        <w:ind w:left="5254" w:hanging="480"/>
      </w:pPr>
      <w:rPr>
        <w:rFonts w:ascii="Times New Roman" w:eastAsia="標楷體" w:hAnsi="Times New Roman" w:hint="default"/>
        <w:sz w:val="28"/>
      </w:rPr>
    </w:lvl>
    <w:lvl w:ilvl="8" w:tplc="0409001B" w:tentative="1">
      <w:start w:val="1"/>
      <w:numFmt w:val="lowerRoman"/>
      <w:lvlText w:val="%9."/>
      <w:lvlJc w:val="right"/>
      <w:pPr>
        <w:ind w:left="5734" w:hanging="480"/>
      </w:pPr>
    </w:lvl>
  </w:abstractNum>
  <w:abstractNum w:abstractNumId="15">
    <w:nsid w:val="52F66CD3"/>
    <w:multiLevelType w:val="hybridMultilevel"/>
    <w:tmpl w:val="34DE7628"/>
    <w:lvl w:ilvl="0" w:tplc="1F82363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9555DB2"/>
    <w:multiLevelType w:val="hybridMultilevel"/>
    <w:tmpl w:val="60C01E0C"/>
    <w:lvl w:ilvl="0" w:tplc="2C7AC1E2">
      <w:start w:val="1"/>
      <w:numFmt w:val="decimal"/>
      <w:lvlText w:val="%1."/>
      <w:lvlJc w:val="left"/>
      <w:pPr>
        <w:ind w:left="5254" w:hanging="480"/>
      </w:pPr>
      <w:rPr>
        <w:rFonts w:ascii="Times New Roman" w:eastAsia="標楷體" w:hAnsi="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A6A5C5F"/>
    <w:multiLevelType w:val="hybridMultilevel"/>
    <w:tmpl w:val="07B88BB2"/>
    <w:lvl w:ilvl="0" w:tplc="FCB8A96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F1C1105"/>
    <w:multiLevelType w:val="hybridMultilevel"/>
    <w:tmpl w:val="5B9C036A"/>
    <w:lvl w:ilvl="0" w:tplc="F7C8385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54B0A05"/>
    <w:multiLevelType w:val="hybridMultilevel"/>
    <w:tmpl w:val="68C25A84"/>
    <w:lvl w:ilvl="0" w:tplc="EC68FF96">
      <w:start w:val="1"/>
      <w:numFmt w:val="taiwaneseCountingThousand"/>
      <w:lvlText w:val="（%1）"/>
      <w:lvlJc w:val="left"/>
      <w:pPr>
        <w:ind w:left="1146" w:hanging="720"/>
      </w:pPr>
      <w:rPr>
        <w:rFonts w:ascii="Times New Roman" w:eastAsia="標楷體" w:hAnsi="Times New Roman" w:hint="default"/>
        <w:color w:val="auto"/>
        <w:sz w:val="28"/>
        <w:lang w:val="en-US"/>
      </w:rPr>
    </w:lvl>
    <w:lvl w:ilvl="1" w:tplc="04090019">
      <w:start w:val="1"/>
      <w:numFmt w:val="ideographTraditional"/>
      <w:lvlText w:val="%2、"/>
      <w:lvlJc w:val="left"/>
      <w:pPr>
        <w:ind w:left="1386" w:hanging="480"/>
      </w:pPr>
    </w:lvl>
    <w:lvl w:ilvl="2" w:tplc="0409001B">
      <w:start w:val="1"/>
      <w:numFmt w:val="lowerRoman"/>
      <w:lvlText w:val="%3."/>
      <w:lvlJc w:val="right"/>
      <w:pPr>
        <w:ind w:left="1866" w:hanging="480"/>
      </w:pPr>
    </w:lvl>
    <w:lvl w:ilvl="3" w:tplc="0409000F">
      <w:start w:val="1"/>
      <w:numFmt w:val="decimal"/>
      <w:lvlText w:val="%4."/>
      <w:lvlJc w:val="left"/>
      <w:pPr>
        <w:ind w:left="2346" w:hanging="480"/>
      </w:pPr>
    </w:lvl>
    <w:lvl w:ilvl="4" w:tplc="04090019">
      <w:start w:val="1"/>
      <w:numFmt w:val="ideographTraditional"/>
      <w:lvlText w:val="%5、"/>
      <w:lvlJc w:val="left"/>
      <w:pPr>
        <w:ind w:left="2826" w:hanging="480"/>
      </w:pPr>
    </w:lvl>
    <w:lvl w:ilvl="5" w:tplc="0409001B">
      <w:start w:val="1"/>
      <w:numFmt w:val="lowerRoman"/>
      <w:lvlText w:val="%6."/>
      <w:lvlJc w:val="right"/>
      <w:pPr>
        <w:ind w:left="3306" w:hanging="480"/>
      </w:pPr>
    </w:lvl>
    <w:lvl w:ilvl="6" w:tplc="C958D592">
      <w:start w:val="1"/>
      <w:numFmt w:val="taiwaneseCountingThousand"/>
      <w:lvlText w:val="(%7)"/>
      <w:lvlJc w:val="left"/>
      <w:pPr>
        <w:ind w:left="3891" w:hanging="585"/>
      </w:pPr>
      <w:rPr>
        <w:rFonts w:hint="default"/>
      </w:rPr>
    </w:lvl>
    <w:lvl w:ilvl="7" w:tplc="7B8077BC">
      <w:start w:val="1"/>
      <w:numFmt w:val="lowerLetter"/>
      <w:lvlText w:val="%8."/>
      <w:lvlJc w:val="left"/>
      <w:pPr>
        <w:ind w:left="4146" w:hanging="360"/>
      </w:pPr>
      <w:rPr>
        <w:rFonts w:hint="eastAsia"/>
      </w:rPr>
    </w:lvl>
    <w:lvl w:ilvl="8" w:tplc="0409001B" w:tentative="1">
      <w:start w:val="1"/>
      <w:numFmt w:val="lowerRoman"/>
      <w:lvlText w:val="%9."/>
      <w:lvlJc w:val="right"/>
      <w:pPr>
        <w:ind w:left="4746" w:hanging="480"/>
      </w:pPr>
    </w:lvl>
  </w:abstractNum>
  <w:num w:numId="1">
    <w:abstractNumId w:val="6"/>
  </w:num>
  <w:num w:numId="2">
    <w:abstractNumId w:val="5"/>
  </w:num>
  <w:num w:numId="3">
    <w:abstractNumId w:val="0"/>
  </w:num>
  <w:num w:numId="4">
    <w:abstractNumId w:val="10"/>
  </w:num>
  <w:num w:numId="5">
    <w:abstractNumId w:val="12"/>
  </w:num>
  <w:num w:numId="6">
    <w:abstractNumId w:val="14"/>
  </w:num>
  <w:num w:numId="7">
    <w:abstractNumId w:val="13"/>
  </w:num>
  <w:num w:numId="8">
    <w:abstractNumId w:val="19"/>
  </w:num>
  <w:num w:numId="9">
    <w:abstractNumId w:val="8"/>
  </w:num>
  <w:num w:numId="10">
    <w:abstractNumId w:val="3"/>
  </w:num>
  <w:num w:numId="11">
    <w:abstractNumId w:val="1"/>
  </w:num>
  <w:num w:numId="12">
    <w:abstractNumId w:val="4"/>
  </w:num>
  <w:num w:numId="13">
    <w:abstractNumId w:val="11"/>
  </w:num>
  <w:num w:numId="14">
    <w:abstractNumId w:val="7"/>
  </w:num>
  <w:num w:numId="15">
    <w:abstractNumId w:val="16"/>
  </w:num>
  <w:num w:numId="16">
    <w:abstractNumId w:val="2"/>
  </w:num>
  <w:num w:numId="17">
    <w:abstractNumId w:val="9"/>
  </w:num>
  <w:num w:numId="18">
    <w:abstractNumId w:val="17"/>
  </w:num>
  <w:num w:numId="19">
    <w:abstractNumId w:val="15"/>
  </w:num>
  <w:num w:numId="20">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71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E70"/>
    <w:rsid w:val="00004FCE"/>
    <w:rsid w:val="0000632E"/>
    <w:rsid w:val="000144A5"/>
    <w:rsid w:val="00016D43"/>
    <w:rsid w:val="00020A9B"/>
    <w:rsid w:val="00020EF2"/>
    <w:rsid w:val="00021A6B"/>
    <w:rsid w:val="00024D3A"/>
    <w:rsid w:val="00025916"/>
    <w:rsid w:val="00027B0F"/>
    <w:rsid w:val="00041CF0"/>
    <w:rsid w:val="000427AF"/>
    <w:rsid w:val="0005003A"/>
    <w:rsid w:val="000506E6"/>
    <w:rsid w:val="000528C8"/>
    <w:rsid w:val="00052978"/>
    <w:rsid w:val="00061DF0"/>
    <w:rsid w:val="0007255B"/>
    <w:rsid w:val="00076331"/>
    <w:rsid w:val="00076678"/>
    <w:rsid w:val="000806C6"/>
    <w:rsid w:val="00082825"/>
    <w:rsid w:val="00082D03"/>
    <w:rsid w:val="000838FC"/>
    <w:rsid w:val="000A42EE"/>
    <w:rsid w:val="000A594F"/>
    <w:rsid w:val="000B0BAF"/>
    <w:rsid w:val="000B2696"/>
    <w:rsid w:val="000C2C62"/>
    <w:rsid w:val="000C308F"/>
    <w:rsid w:val="000D10DB"/>
    <w:rsid w:val="000E0161"/>
    <w:rsid w:val="000E335B"/>
    <w:rsid w:val="000F0850"/>
    <w:rsid w:val="000F587A"/>
    <w:rsid w:val="001036C5"/>
    <w:rsid w:val="00104B6E"/>
    <w:rsid w:val="0011542E"/>
    <w:rsid w:val="001213BA"/>
    <w:rsid w:val="00126125"/>
    <w:rsid w:val="00127771"/>
    <w:rsid w:val="0012795D"/>
    <w:rsid w:val="001402BA"/>
    <w:rsid w:val="00140BE9"/>
    <w:rsid w:val="001423F3"/>
    <w:rsid w:val="0014363D"/>
    <w:rsid w:val="0014758B"/>
    <w:rsid w:val="001502C8"/>
    <w:rsid w:val="00150C03"/>
    <w:rsid w:val="0015779C"/>
    <w:rsid w:val="001805BC"/>
    <w:rsid w:val="0018172A"/>
    <w:rsid w:val="001824F3"/>
    <w:rsid w:val="00187C24"/>
    <w:rsid w:val="0019279C"/>
    <w:rsid w:val="00194ACE"/>
    <w:rsid w:val="001A636F"/>
    <w:rsid w:val="001B291C"/>
    <w:rsid w:val="001B5A48"/>
    <w:rsid w:val="001B5E81"/>
    <w:rsid w:val="001C1A51"/>
    <w:rsid w:val="001C5A63"/>
    <w:rsid w:val="001D1336"/>
    <w:rsid w:val="001D1946"/>
    <w:rsid w:val="001F0A74"/>
    <w:rsid w:val="001F3857"/>
    <w:rsid w:val="001F4D8D"/>
    <w:rsid w:val="001F6016"/>
    <w:rsid w:val="002018F4"/>
    <w:rsid w:val="0020351A"/>
    <w:rsid w:val="00210F07"/>
    <w:rsid w:val="00211C95"/>
    <w:rsid w:val="002150A3"/>
    <w:rsid w:val="0022312C"/>
    <w:rsid w:val="002339B9"/>
    <w:rsid w:val="00244E50"/>
    <w:rsid w:val="00246827"/>
    <w:rsid w:val="00247969"/>
    <w:rsid w:val="00253D3C"/>
    <w:rsid w:val="00260824"/>
    <w:rsid w:val="00261869"/>
    <w:rsid w:val="00262E0E"/>
    <w:rsid w:val="00264334"/>
    <w:rsid w:val="00265631"/>
    <w:rsid w:val="002669BF"/>
    <w:rsid w:val="00273C37"/>
    <w:rsid w:val="00275B13"/>
    <w:rsid w:val="00280632"/>
    <w:rsid w:val="00281E70"/>
    <w:rsid w:val="002901D4"/>
    <w:rsid w:val="0029239D"/>
    <w:rsid w:val="00294247"/>
    <w:rsid w:val="00295960"/>
    <w:rsid w:val="002A32AD"/>
    <w:rsid w:val="002B04A2"/>
    <w:rsid w:val="002B575F"/>
    <w:rsid w:val="002C22CE"/>
    <w:rsid w:val="002D5BFC"/>
    <w:rsid w:val="002D6B5D"/>
    <w:rsid w:val="002D7A10"/>
    <w:rsid w:val="002E03E8"/>
    <w:rsid w:val="002E2A6B"/>
    <w:rsid w:val="002F299B"/>
    <w:rsid w:val="00301C2B"/>
    <w:rsid w:val="003050A2"/>
    <w:rsid w:val="00313948"/>
    <w:rsid w:val="0031686D"/>
    <w:rsid w:val="00321409"/>
    <w:rsid w:val="00324BC6"/>
    <w:rsid w:val="00327967"/>
    <w:rsid w:val="00330955"/>
    <w:rsid w:val="00331831"/>
    <w:rsid w:val="00331D5A"/>
    <w:rsid w:val="00332E47"/>
    <w:rsid w:val="00334502"/>
    <w:rsid w:val="003357C2"/>
    <w:rsid w:val="00341671"/>
    <w:rsid w:val="0034399F"/>
    <w:rsid w:val="0035077F"/>
    <w:rsid w:val="00354319"/>
    <w:rsid w:val="003631FA"/>
    <w:rsid w:val="00366B15"/>
    <w:rsid w:val="0036714F"/>
    <w:rsid w:val="00367443"/>
    <w:rsid w:val="00372225"/>
    <w:rsid w:val="00376E6F"/>
    <w:rsid w:val="00380E29"/>
    <w:rsid w:val="00381B7B"/>
    <w:rsid w:val="003840F9"/>
    <w:rsid w:val="00384678"/>
    <w:rsid w:val="00387DC4"/>
    <w:rsid w:val="00390755"/>
    <w:rsid w:val="00393D1D"/>
    <w:rsid w:val="00397E22"/>
    <w:rsid w:val="003A13B7"/>
    <w:rsid w:val="003A4261"/>
    <w:rsid w:val="003A438C"/>
    <w:rsid w:val="003A4A10"/>
    <w:rsid w:val="003B0989"/>
    <w:rsid w:val="003B1339"/>
    <w:rsid w:val="003B2515"/>
    <w:rsid w:val="003D2F10"/>
    <w:rsid w:val="003D3B51"/>
    <w:rsid w:val="004010BC"/>
    <w:rsid w:val="004028A5"/>
    <w:rsid w:val="004072CA"/>
    <w:rsid w:val="00414B9E"/>
    <w:rsid w:val="00421FB2"/>
    <w:rsid w:val="00436E01"/>
    <w:rsid w:val="0044022F"/>
    <w:rsid w:val="00441FE3"/>
    <w:rsid w:val="00442673"/>
    <w:rsid w:val="00442E33"/>
    <w:rsid w:val="0044509A"/>
    <w:rsid w:val="00451670"/>
    <w:rsid w:val="0045181D"/>
    <w:rsid w:val="00452C69"/>
    <w:rsid w:val="004540FD"/>
    <w:rsid w:val="00463C7E"/>
    <w:rsid w:val="0046550A"/>
    <w:rsid w:val="00485604"/>
    <w:rsid w:val="00485EF8"/>
    <w:rsid w:val="00490F08"/>
    <w:rsid w:val="004928B2"/>
    <w:rsid w:val="0049294B"/>
    <w:rsid w:val="00492A4B"/>
    <w:rsid w:val="004A2272"/>
    <w:rsid w:val="004A4902"/>
    <w:rsid w:val="004A4BC4"/>
    <w:rsid w:val="004B317B"/>
    <w:rsid w:val="004C0DFA"/>
    <w:rsid w:val="004C642C"/>
    <w:rsid w:val="004C7E1C"/>
    <w:rsid w:val="004D0A97"/>
    <w:rsid w:val="004D0C15"/>
    <w:rsid w:val="004D2884"/>
    <w:rsid w:val="004D54B9"/>
    <w:rsid w:val="004D6BBF"/>
    <w:rsid w:val="004E3585"/>
    <w:rsid w:val="004E39C9"/>
    <w:rsid w:val="004E56FF"/>
    <w:rsid w:val="004E71DC"/>
    <w:rsid w:val="004F12F7"/>
    <w:rsid w:val="004F28CC"/>
    <w:rsid w:val="004F74A2"/>
    <w:rsid w:val="00501E6C"/>
    <w:rsid w:val="00505E07"/>
    <w:rsid w:val="005067E8"/>
    <w:rsid w:val="00507C8B"/>
    <w:rsid w:val="00513D2F"/>
    <w:rsid w:val="00521C15"/>
    <w:rsid w:val="00522730"/>
    <w:rsid w:val="005256A8"/>
    <w:rsid w:val="00532B6B"/>
    <w:rsid w:val="00534145"/>
    <w:rsid w:val="0053461D"/>
    <w:rsid w:val="005431DA"/>
    <w:rsid w:val="005462FC"/>
    <w:rsid w:val="0055399B"/>
    <w:rsid w:val="0055429E"/>
    <w:rsid w:val="00554C29"/>
    <w:rsid w:val="0055754B"/>
    <w:rsid w:val="00561F86"/>
    <w:rsid w:val="0056247D"/>
    <w:rsid w:val="00564131"/>
    <w:rsid w:val="005650C9"/>
    <w:rsid w:val="00571503"/>
    <w:rsid w:val="0057174D"/>
    <w:rsid w:val="005756B1"/>
    <w:rsid w:val="00591E25"/>
    <w:rsid w:val="00593F59"/>
    <w:rsid w:val="00597961"/>
    <w:rsid w:val="005A2560"/>
    <w:rsid w:val="005B646E"/>
    <w:rsid w:val="005C3682"/>
    <w:rsid w:val="005D0E08"/>
    <w:rsid w:val="005D5BB6"/>
    <w:rsid w:val="005E3D38"/>
    <w:rsid w:val="005E6802"/>
    <w:rsid w:val="005E7BE8"/>
    <w:rsid w:val="005F10EA"/>
    <w:rsid w:val="005F27CB"/>
    <w:rsid w:val="005F4766"/>
    <w:rsid w:val="0060252D"/>
    <w:rsid w:val="00620BE2"/>
    <w:rsid w:val="00621ABE"/>
    <w:rsid w:val="006223ED"/>
    <w:rsid w:val="0063660A"/>
    <w:rsid w:val="00646969"/>
    <w:rsid w:val="00647154"/>
    <w:rsid w:val="006478AF"/>
    <w:rsid w:val="0066431D"/>
    <w:rsid w:val="00681534"/>
    <w:rsid w:val="0068631B"/>
    <w:rsid w:val="00692CFA"/>
    <w:rsid w:val="00693A3B"/>
    <w:rsid w:val="00694ECB"/>
    <w:rsid w:val="00695796"/>
    <w:rsid w:val="006B45C5"/>
    <w:rsid w:val="006B4DA2"/>
    <w:rsid w:val="006B7060"/>
    <w:rsid w:val="006C0934"/>
    <w:rsid w:val="006C499F"/>
    <w:rsid w:val="006D3E44"/>
    <w:rsid w:val="006E08E7"/>
    <w:rsid w:val="006E62CC"/>
    <w:rsid w:val="006F0DB5"/>
    <w:rsid w:val="00701149"/>
    <w:rsid w:val="00705ED3"/>
    <w:rsid w:val="00707802"/>
    <w:rsid w:val="007165A5"/>
    <w:rsid w:val="00716AE8"/>
    <w:rsid w:val="007177E6"/>
    <w:rsid w:val="007256A9"/>
    <w:rsid w:val="007260A2"/>
    <w:rsid w:val="00727742"/>
    <w:rsid w:val="00727E0C"/>
    <w:rsid w:val="007330A9"/>
    <w:rsid w:val="007343D9"/>
    <w:rsid w:val="00735CD9"/>
    <w:rsid w:val="00741EAB"/>
    <w:rsid w:val="0074239A"/>
    <w:rsid w:val="00757C0F"/>
    <w:rsid w:val="00761FF8"/>
    <w:rsid w:val="007632BD"/>
    <w:rsid w:val="0077448E"/>
    <w:rsid w:val="00780857"/>
    <w:rsid w:val="00790732"/>
    <w:rsid w:val="00791353"/>
    <w:rsid w:val="007914C1"/>
    <w:rsid w:val="007954B6"/>
    <w:rsid w:val="0079648E"/>
    <w:rsid w:val="007A3089"/>
    <w:rsid w:val="007C732F"/>
    <w:rsid w:val="007C7DCD"/>
    <w:rsid w:val="007D1011"/>
    <w:rsid w:val="007D2A5F"/>
    <w:rsid w:val="007D4A15"/>
    <w:rsid w:val="007E549F"/>
    <w:rsid w:val="007F427D"/>
    <w:rsid w:val="00807E35"/>
    <w:rsid w:val="0081272E"/>
    <w:rsid w:val="00822C5D"/>
    <w:rsid w:val="008242AA"/>
    <w:rsid w:val="00824DC4"/>
    <w:rsid w:val="00837E87"/>
    <w:rsid w:val="008440C1"/>
    <w:rsid w:val="00846ABC"/>
    <w:rsid w:val="0085172B"/>
    <w:rsid w:val="00856C25"/>
    <w:rsid w:val="00863568"/>
    <w:rsid w:val="00863F5C"/>
    <w:rsid w:val="008734B2"/>
    <w:rsid w:val="008739E3"/>
    <w:rsid w:val="008812DD"/>
    <w:rsid w:val="00897B2B"/>
    <w:rsid w:val="008A1BBE"/>
    <w:rsid w:val="008A332B"/>
    <w:rsid w:val="008A7C1F"/>
    <w:rsid w:val="008B1613"/>
    <w:rsid w:val="008B565F"/>
    <w:rsid w:val="008B56F8"/>
    <w:rsid w:val="008B5ECD"/>
    <w:rsid w:val="008C1D94"/>
    <w:rsid w:val="008C3D53"/>
    <w:rsid w:val="008D216D"/>
    <w:rsid w:val="008D537E"/>
    <w:rsid w:val="008E1E3B"/>
    <w:rsid w:val="008E2BE1"/>
    <w:rsid w:val="008E77EF"/>
    <w:rsid w:val="008F0A76"/>
    <w:rsid w:val="008F35BD"/>
    <w:rsid w:val="008F690A"/>
    <w:rsid w:val="0090064A"/>
    <w:rsid w:val="009115B9"/>
    <w:rsid w:val="009134C9"/>
    <w:rsid w:val="00914B5E"/>
    <w:rsid w:val="0093121E"/>
    <w:rsid w:val="00934AFF"/>
    <w:rsid w:val="00946E3E"/>
    <w:rsid w:val="009470F7"/>
    <w:rsid w:val="00955BAB"/>
    <w:rsid w:val="009601D8"/>
    <w:rsid w:val="009629B9"/>
    <w:rsid w:val="00971703"/>
    <w:rsid w:val="00971F1C"/>
    <w:rsid w:val="00973A4E"/>
    <w:rsid w:val="009752D3"/>
    <w:rsid w:val="0098173E"/>
    <w:rsid w:val="00982529"/>
    <w:rsid w:val="00982E14"/>
    <w:rsid w:val="00983C32"/>
    <w:rsid w:val="009840BF"/>
    <w:rsid w:val="00984828"/>
    <w:rsid w:val="0098644C"/>
    <w:rsid w:val="00986CD7"/>
    <w:rsid w:val="0099083F"/>
    <w:rsid w:val="009A7365"/>
    <w:rsid w:val="009B2264"/>
    <w:rsid w:val="009C48B5"/>
    <w:rsid w:val="009D2843"/>
    <w:rsid w:val="009D3E6C"/>
    <w:rsid w:val="009E026B"/>
    <w:rsid w:val="009E0402"/>
    <w:rsid w:val="009E1CB5"/>
    <w:rsid w:val="009E1DF6"/>
    <w:rsid w:val="009E2A9F"/>
    <w:rsid w:val="009E5960"/>
    <w:rsid w:val="009E6366"/>
    <w:rsid w:val="009F4501"/>
    <w:rsid w:val="009F5ACF"/>
    <w:rsid w:val="00A10F90"/>
    <w:rsid w:val="00A175BD"/>
    <w:rsid w:val="00A22B21"/>
    <w:rsid w:val="00A4254C"/>
    <w:rsid w:val="00A43723"/>
    <w:rsid w:val="00A515B4"/>
    <w:rsid w:val="00A544B3"/>
    <w:rsid w:val="00A54779"/>
    <w:rsid w:val="00A54AA1"/>
    <w:rsid w:val="00A54F50"/>
    <w:rsid w:val="00A55524"/>
    <w:rsid w:val="00A575A3"/>
    <w:rsid w:val="00A60280"/>
    <w:rsid w:val="00A64D67"/>
    <w:rsid w:val="00A6547F"/>
    <w:rsid w:val="00A654AE"/>
    <w:rsid w:val="00A677FD"/>
    <w:rsid w:val="00A71AFB"/>
    <w:rsid w:val="00A741BE"/>
    <w:rsid w:val="00A74EF2"/>
    <w:rsid w:val="00A77856"/>
    <w:rsid w:val="00A80BEB"/>
    <w:rsid w:val="00A91E7C"/>
    <w:rsid w:val="00AA2614"/>
    <w:rsid w:val="00AB02F4"/>
    <w:rsid w:val="00AC0D5C"/>
    <w:rsid w:val="00AC339C"/>
    <w:rsid w:val="00AC441C"/>
    <w:rsid w:val="00AD6A9C"/>
    <w:rsid w:val="00AE0736"/>
    <w:rsid w:val="00AE16CE"/>
    <w:rsid w:val="00AE2824"/>
    <w:rsid w:val="00AF1B49"/>
    <w:rsid w:val="00AF1DEB"/>
    <w:rsid w:val="00AF37BA"/>
    <w:rsid w:val="00AF627C"/>
    <w:rsid w:val="00AF79FC"/>
    <w:rsid w:val="00B004A2"/>
    <w:rsid w:val="00B015B7"/>
    <w:rsid w:val="00B02633"/>
    <w:rsid w:val="00B0285E"/>
    <w:rsid w:val="00B029A9"/>
    <w:rsid w:val="00B11193"/>
    <w:rsid w:val="00B123FB"/>
    <w:rsid w:val="00B128D9"/>
    <w:rsid w:val="00B1526B"/>
    <w:rsid w:val="00B17B20"/>
    <w:rsid w:val="00B257D9"/>
    <w:rsid w:val="00B317B0"/>
    <w:rsid w:val="00B338F2"/>
    <w:rsid w:val="00B34B0A"/>
    <w:rsid w:val="00B40AAE"/>
    <w:rsid w:val="00B4222A"/>
    <w:rsid w:val="00B45C2D"/>
    <w:rsid w:val="00B45CC2"/>
    <w:rsid w:val="00B45F75"/>
    <w:rsid w:val="00B50161"/>
    <w:rsid w:val="00B52FC1"/>
    <w:rsid w:val="00B532BC"/>
    <w:rsid w:val="00B60EBD"/>
    <w:rsid w:val="00B646BD"/>
    <w:rsid w:val="00B65A36"/>
    <w:rsid w:val="00B66073"/>
    <w:rsid w:val="00B675DD"/>
    <w:rsid w:val="00B74C3E"/>
    <w:rsid w:val="00B756FE"/>
    <w:rsid w:val="00B81380"/>
    <w:rsid w:val="00B91EE9"/>
    <w:rsid w:val="00B927AE"/>
    <w:rsid w:val="00B92E75"/>
    <w:rsid w:val="00B94D9F"/>
    <w:rsid w:val="00B96788"/>
    <w:rsid w:val="00BA2BCF"/>
    <w:rsid w:val="00BB194C"/>
    <w:rsid w:val="00BB1FFA"/>
    <w:rsid w:val="00BB7EAA"/>
    <w:rsid w:val="00BC2DAA"/>
    <w:rsid w:val="00BC43A4"/>
    <w:rsid w:val="00BD14E8"/>
    <w:rsid w:val="00BD4024"/>
    <w:rsid w:val="00BE0D00"/>
    <w:rsid w:val="00BE72F8"/>
    <w:rsid w:val="00C02265"/>
    <w:rsid w:val="00C113BE"/>
    <w:rsid w:val="00C15839"/>
    <w:rsid w:val="00C20ACB"/>
    <w:rsid w:val="00C2485E"/>
    <w:rsid w:val="00C2587D"/>
    <w:rsid w:val="00C2652C"/>
    <w:rsid w:val="00C308E8"/>
    <w:rsid w:val="00C41C85"/>
    <w:rsid w:val="00C4375B"/>
    <w:rsid w:val="00C437B1"/>
    <w:rsid w:val="00C438DA"/>
    <w:rsid w:val="00C44EAE"/>
    <w:rsid w:val="00C45439"/>
    <w:rsid w:val="00C45B79"/>
    <w:rsid w:val="00C5285C"/>
    <w:rsid w:val="00C55EAF"/>
    <w:rsid w:val="00C5781D"/>
    <w:rsid w:val="00C61713"/>
    <w:rsid w:val="00C61B28"/>
    <w:rsid w:val="00C9289F"/>
    <w:rsid w:val="00C95908"/>
    <w:rsid w:val="00CA15DD"/>
    <w:rsid w:val="00CA3009"/>
    <w:rsid w:val="00CA3D75"/>
    <w:rsid w:val="00CC6A92"/>
    <w:rsid w:val="00CD13D0"/>
    <w:rsid w:val="00CE5EAD"/>
    <w:rsid w:val="00D00ABF"/>
    <w:rsid w:val="00D038FC"/>
    <w:rsid w:val="00D04AC9"/>
    <w:rsid w:val="00D04C3A"/>
    <w:rsid w:val="00D05084"/>
    <w:rsid w:val="00D14A5D"/>
    <w:rsid w:val="00D16D6F"/>
    <w:rsid w:val="00D22B6C"/>
    <w:rsid w:val="00D25136"/>
    <w:rsid w:val="00D27B2D"/>
    <w:rsid w:val="00D27C3F"/>
    <w:rsid w:val="00D309CF"/>
    <w:rsid w:val="00D31C18"/>
    <w:rsid w:val="00D35B29"/>
    <w:rsid w:val="00D401D7"/>
    <w:rsid w:val="00D41B45"/>
    <w:rsid w:val="00D41BC0"/>
    <w:rsid w:val="00D442CF"/>
    <w:rsid w:val="00D457E3"/>
    <w:rsid w:val="00D53D8D"/>
    <w:rsid w:val="00D56274"/>
    <w:rsid w:val="00D6178A"/>
    <w:rsid w:val="00D61F61"/>
    <w:rsid w:val="00D64719"/>
    <w:rsid w:val="00D649B9"/>
    <w:rsid w:val="00D64C11"/>
    <w:rsid w:val="00D66D01"/>
    <w:rsid w:val="00D7089E"/>
    <w:rsid w:val="00D80A52"/>
    <w:rsid w:val="00D80EF9"/>
    <w:rsid w:val="00D81909"/>
    <w:rsid w:val="00D83641"/>
    <w:rsid w:val="00D935B0"/>
    <w:rsid w:val="00D93D02"/>
    <w:rsid w:val="00DA093C"/>
    <w:rsid w:val="00DA094C"/>
    <w:rsid w:val="00DA1BE2"/>
    <w:rsid w:val="00DA3AFD"/>
    <w:rsid w:val="00DA7046"/>
    <w:rsid w:val="00DA7058"/>
    <w:rsid w:val="00DB1D82"/>
    <w:rsid w:val="00DB2DA0"/>
    <w:rsid w:val="00DB3E46"/>
    <w:rsid w:val="00DB4784"/>
    <w:rsid w:val="00DB78F3"/>
    <w:rsid w:val="00DC6D24"/>
    <w:rsid w:val="00DD2993"/>
    <w:rsid w:val="00DD3FF7"/>
    <w:rsid w:val="00DD7299"/>
    <w:rsid w:val="00DD762A"/>
    <w:rsid w:val="00DE2C88"/>
    <w:rsid w:val="00DF1EA0"/>
    <w:rsid w:val="00DF5D43"/>
    <w:rsid w:val="00E0034E"/>
    <w:rsid w:val="00E0301A"/>
    <w:rsid w:val="00E041D9"/>
    <w:rsid w:val="00E065DF"/>
    <w:rsid w:val="00E1179F"/>
    <w:rsid w:val="00E15679"/>
    <w:rsid w:val="00E160E1"/>
    <w:rsid w:val="00E211B6"/>
    <w:rsid w:val="00E226B8"/>
    <w:rsid w:val="00E23D21"/>
    <w:rsid w:val="00E23E97"/>
    <w:rsid w:val="00E2427A"/>
    <w:rsid w:val="00E2592F"/>
    <w:rsid w:val="00E32007"/>
    <w:rsid w:val="00E326BD"/>
    <w:rsid w:val="00E35566"/>
    <w:rsid w:val="00E371F6"/>
    <w:rsid w:val="00E421D4"/>
    <w:rsid w:val="00E4312C"/>
    <w:rsid w:val="00E43E8E"/>
    <w:rsid w:val="00E50EEF"/>
    <w:rsid w:val="00E52213"/>
    <w:rsid w:val="00E53853"/>
    <w:rsid w:val="00E54165"/>
    <w:rsid w:val="00E56F96"/>
    <w:rsid w:val="00E57B81"/>
    <w:rsid w:val="00E613DE"/>
    <w:rsid w:val="00E655BF"/>
    <w:rsid w:val="00E65D01"/>
    <w:rsid w:val="00E67929"/>
    <w:rsid w:val="00E80BA1"/>
    <w:rsid w:val="00E87DC3"/>
    <w:rsid w:val="00E912F4"/>
    <w:rsid w:val="00EA2A2C"/>
    <w:rsid w:val="00EA439C"/>
    <w:rsid w:val="00EA4DDB"/>
    <w:rsid w:val="00EA500A"/>
    <w:rsid w:val="00EA697C"/>
    <w:rsid w:val="00EB3EB3"/>
    <w:rsid w:val="00EB49FF"/>
    <w:rsid w:val="00EC0BDF"/>
    <w:rsid w:val="00EC0D0D"/>
    <w:rsid w:val="00EC0E65"/>
    <w:rsid w:val="00EC390D"/>
    <w:rsid w:val="00ED0E97"/>
    <w:rsid w:val="00ED1AC9"/>
    <w:rsid w:val="00ED1E56"/>
    <w:rsid w:val="00EF65B6"/>
    <w:rsid w:val="00F00C4A"/>
    <w:rsid w:val="00F01A8F"/>
    <w:rsid w:val="00F042B7"/>
    <w:rsid w:val="00F0570D"/>
    <w:rsid w:val="00F07B4C"/>
    <w:rsid w:val="00F11D83"/>
    <w:rsid w:val="00F126C3"/>
    <w:rsid w:val="00F1438B"/>
    <w:rsid w:val="00F21B48"/>
    <w:rsid w:val="00F26EAF"/>
    <w:rsid w:val="00F2705F"/>
    <w:rsid w:val="00F30800"/>
    <w:rsid w:val="00F46F73"/>
    <w:rsid w:val="00F57243"/>
    <w:rsid w:val="00F611C8"/>
    <w:rsid w:val="00F63348"/>
    <w:rsid w:val="00F66F42"/>
    <w:rsid w:val="00F670A7"/>
    <w:rsid w:val="00F73441"/>
    <w:rsid w:val="00F74D24"/>
    <w:rsid w:val="00F84AB4"/>
    <w:rsid w:val="00F850B7"/>
    <w:rsid w:val="00F90204"/>
    <w:rsid w:val="00F93FFC"/>
    <w:rsid w:val="00F9504C"/>
    <w:rsid w:val="00F9545B"/>
    <w:rsid w:val="00F95E74"/>
    <w:rsid w:val="00F969CD"/>
    <w:rsid w:val="00F96E5D"/>
    <w:rsid w:val="00FA776D"/>
    <w:rsid w:val="00FB2AB0"/>
    <w:rsid w:val="00FB4DFD"/>
    <w:rsid w:val="00FB6616"/>
    <w:rsid w:val="00FC1CED"/>
    <w:rsid w:val="00FD25A1"/>
    <w:rsid w:val="00FD37F3"/>
    <w:rsid w:val="00FD5D03"/>
    <w:rsid w:val="00FD6BB1"/>
    <w:rsid w:val="00FE6164"/>
    <w:rsid w:val="00FF3B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docId w15:val="{D5B51A7A-BF20-45D9-A2FB-86E0F465C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256A9"/>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281E70"/>
    <w:pPr>
      <w:ind w:leftChars="200" w:left="480"/>
    </w:pPr>
  </w:style>
  <w:style w:type="paragraph" w:styleId="a5">
    <w:name w:val="header"/>
    <w:basedOn w:val="a0"/>
    <w:link w:val="a6"/>
    <w:uiPriority w:val="99"/>
    <w:unhideWhenUsed/>
    <w:rsid w:val="007632BD"/>
    <w:pPr>
      <w:tabs>
        <w:tab w:val="center" w:pos="4153"/>
        <w:tab w:val="right" w:pos="8306"/>
      </w:tabs>
      <w:snapToGrid w:val="0"/>
    </w:pPr>
    <w:rPr>
      <w:sz w:val="20"/>
      <w:szCs w:val="20"/>
    </w:rPr>
  </w:style>
  <w:style w:type="character" w:customStyle="1" w:styleId="a6">
    <w:name w:val="頁首 字元"/>
    <w:basedOn w:val="a1"/>
    <w:link w:val="a5"/>
    <w:uiPriority w:val="99"/>
    <w:rsid w:val="007632BD"/>
    <w:rPr>
      <w:sz w:val="20"/>
      <w:szCs w:val="20"/>
    </w:rPr>
  </w:style>
  <w:style w:type="paragraph" w:styleId="a7">
    <w:name w:val="footer"/>
    <w:basedOn w:val="a0"/>
    <w:link w:val="a8"/>
    <w:uiPriority w:val="99"/>
    <w:unhideWhenUsed/>
    <w:rsid w:val="007632BD"/>
    <w:pPr>
      <w:tabs>
        <w:tab w:val="center" w:pos="4153"/>
        <w:tab w:val="right" w:pos="8306"/>
      </w:tabs>
      <w:snapToGrid w:val="0"/>
    </w:pPr>
    <w:rPr>
      <w:sz w:val="20"/>
      <w:szCs w:val="20"/>
    </w:rPr>
  </w:style>
  <w:style w:type="character" w:customStyle="1" w:styleId="a8">
    <w:name w:val="頁尾 字元"/>
    <w:basedOn w:val="a1"/>
    <w:link w:val="a7"/>
    <w:uiPriority w:val="99"/>
    <w:rsid w:val="007632BD"/>
    <w:rPr>
      <w:sz w:val="20"/>
      <w:szCs w:val="20"/>
    </w:rPr>
  </w:style>
  <w:style w:type="paragraph" w:styleId="a9">
    <w:name w:val="Balloon Text"/>
    <w:basedOn w:val="a0"/>
    <w:link w:val="aa"/>
    <w:uiPriority w:val="99"/>
    <w:semiHidden/>
    <w:unhideWhenUsed/>
    <w:rsid w:val="007632BD"/>
    <w:rPr>
      <w:rFonts w:asciiTheme="majorHAnsi" w:eastAsiaTheme="majorEastAsia" w:hAnsiTheme="majorHAnsi" w:cstheme="majorBidi"/>
      <w:sz w:val="18"/>
      <w:szCs w:val="18"/>
    </w:rPr>
  </w:style>
  <w:style w:type="character" w:customStyle="1" w:styleId="aa">
    <w:name w:val="註解方塊文字 字元"/>
    <w:basedOn w:val="a1"/>
    <w:link w:val="a9"/>
    <w:uiPriority w:val="99"/>
    <w:semiHidden/>
    <w:rsid w:val="007632BD"/>
    <w:rPr>
      <w:rFonts w:asciiTheme="majorHAnsi" w:eastAsiaTheme="majorEastAsia" w:hAnsiTheme="majorHAnsi" w:cstheme="majorBidi"/>
      <w:sz w:val="18"/>
      <w:szCs w:val="18"/>
    </w:rPr>
  </w:style>
  <w:style w:type="paragraph" w:styleId="Web">
    <w:name w:val="Normal (Web)"/>
    <w:basedOn w:val="a0"/>
    <w:uiPriority w:val="99"/>
    <w:rsid w:val="00127771"/>
    <w:pPr>
      <w:widowControl/>
      <w:spacing w:before="100" w:after="100"/>
    </w:pPr>
    <w:rPr>
      <w:rFonts w:ascii="新細明體" w:eastAsia="新細明體" w:hAnsi="新細明體" w:cs="Times New Roman"/>
      <w:kern w:val="0"/>
      <w:szCs w:val="20"/>
    </w:rPr>
  </w:style>
  <w:style w:type="character" w:styleId="ab">
    <w:name w:val="Strong"/>
    <w:basedOn w:val="a1"/>
    <w:qFormat/>
    <w:rsid w:val="00B02633"/>
    <w:rPr>
      <w:b/>
      <w:bCs/>
    </w:rPr>
  </w:style>
  <w:style w:type="paragraph" w:styleId="a">
    <w:name w:val="List Bullet"/>
    <w:basedOn w:val="a0"/>
    <w:rsid w:val="00B02633"/>
    <w:pPr>
      <w:numPr>
        <w:numId w:val="3"/>
      </w:numPr>
    </w:pPr>
    <w:rPr>
      <w:rFonts w:ascii="Times New Roman" w:eastAsia="新細明體" w:hAnsi="Times New Roman" w:cs="Times New Roman"/>
      <w:szCs w:val="24"/>
    </w:rPr>
  </w:style>
  <w:style w:type="paragraph" w:customStyle="1" w:styleId="ac">
    <w:name w:val="一文"/>
    <w:basedOn w:val="a0"/>
    <w:rsid w:val="00B02633"/>
    <w:pPr>
      <w:snapToGrid w:val="0"/>
      <w:spacing w:before="120" w:after="120" w:line="120" w:lineRule="atLeast"/>
      <w:ind w:left="284"/>
    </w:pPr>
    <w:rPr>
      <w:rFonts w:ascii="標楷體" w:eastAsia="標楷體" w:hAnsi="標楷體" w:cs="Times New Roman"/>
      <w:sz w:val="28"/>
      <w:szCs w:val="24"/>
    </w:rPr>
  </w:style>
  <w:style w:type="character" w:styleId="ad">
    <w:name w:val="Hyperlink"/>
    <w:uiPriority w:val="99"/>
    <w:unhideWhenUsed/>
    <w:rsid w:val="00B02633"/>
    <w:rPr>
      <w:color w:val="0000FF"/>
      <w:u w:val="single"/>
    </w:rPr>
  </w:style>
  <w:style w:type="paragraph" w:customStyle="1" w:styleId="ae">
    <w:name w:val="中標"/>
    <w:basedOn w:val="a0"/>
    <w:rsid w:val="00F00C4A"/>
    <w:pPr>
      <w:adjustRightInd w:val="0"/>
      <w:spacing w:line="360" w:lineRule="auto"/>
      <w:jc w:val="center"/>
      <w:textAlignment w:val="baseline"/>
    </w:pPr>
    <w:rPr>
      <w:rFonts w:ascii="Times New Roman" w:eastAsia="華康粗明體" w:hAnsi="Times New Roman" w:cs="Times New Roman"/>
      <w:spacing w:val="4"/>
      <w:kern w:val="0"/>
      <w:sz w:val="28"/>
      <w:szCs w:val="20"/>
    </w:rPr>
  </w:style>
  <w:style w:type="paragraph" w:customStyle="1" w:styleId="Default">
    <w:name w:val="Default"/>
    <w:rsid w:val="002D7A10"/>
    <w:pPr>
      <w:widowControl w:val="0"/>
      <w:autoSpaceDE w:val="0"/>
      <w:autoSpaceDN w:val="0"/>
      <w:adjustRightInd w:val="0"/>
    </w:pPr>
    <w:rPr>
      <w:rFonts w:ascii="標楷體" w:eastAsia="標楷體" w:cs="標楷體"/>
      <w:color w:val="000000"/>
      <w:kern w:val="0"/>
      <w:szCs w:val="24"/>
    </w:rPr>
  </w:style>
  <w:style w:type="table" w:styleId="af">
    <w:name w:val="Table Grid"/>
    <w:basedOn w:val="a2"/>
    <w:uiPriority w:val="59"/>
    <w:rsid w:val="00DD76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icode">
    <w:name w:val="unicode"/>
    <w:basedOn w:val="a1"/>
    <w:rsid w:val="000C30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549138">
      <w:bodyDiv w:val="1"/>
      <w:marLeft w:val="0"/>
      <w:marRight w:val="0"/>
      <w:marTop w:val="0"/>
      <w:marBottom w:val="0"/>
      <w:divBdr>
        <w:top w:val="none" w:sz="0" w:space="0" w:color="auto"/>
        <w:left w:val="none" w:sz="0" w:space="0" w:color="auto"/>
        <w:bottom w:val="none" w:sz="0" w:space="0" w:color="auto"/>
        <w:right w:val="none" w:sz="0" w:space="0" w:color="auto"/>
      </w:divBdr>
    </w:div>
    <w:div w:id="440341018">
      <w:bodyDiv w:val="1"/>
      <w:marLeft w:val="0"/>
      <w:marRight w:val="0"/>
      <w:marTop w:val="0"/>
      <w:marBottom w:val="0"/>
      <w:divBdr>
        <w:top w:val="none" w:sz="0" w:space="0" w:color="auto"/>
        <w:left w:val="none" w:sz="0" w:space="0" w:color="auto"/>
        <w:bottom w:val="none" w:sz="0" w:space="0" w:color="auto"/>
        <w:right w:val="none" w:sz="0" w:space="0" w:color="auto"/>
      </w:divBdr>
      <w:divsChild>
        <w:div w:id="1519543744">
          <w:marLeft w:val="0"/>
          <w:marRight w:val="0"/>
          <w:marTop w:val="0"/>
          <w:marBottom w:val="0"/>
          <w:divBdr>
            <w:top w:val="none" w:sz="0" w:space="0" w:color="auto"/>
            <w:left w:val="none" w:sz="0" w:space="0" w:color="auto"/>
            <w:bottom w:val="none" w:sz="0" w:space="0" w:color="auto"/>
            <w:right w:val="none" w:sz="0" w:space="0" w:color="auto"/>
          </w:divBdr>
          <w:divsChild>
            <w:div w:id="1519613509">
              <w:marLeft w:val="0"/>
              <w:marRight w:val="0"/>
              <w:marTop w:val="0"/>
              <w:marBottom w:val="0"/>
              <w:divBdr>
                <w:top w:val="none" w:sz="0" w:space="0" w:color="auto"/>
                <w:left w:val="none" w:sz="0" w:space="0" w:color="auto"/>
                <w:bottom w:val="none" w:sz="0" w:space="0" w:color="auto"/>
                <w:right w:val="none" w:sz="0" w:space="0" w:color="auto"/>
              </w:divBdr>
              <w:divsChild>
                <w:div w:id="72962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237766">
      <w:bodyDiv w:val="1"/>
      <w:marLeft w:val="0"/>
      <w:marRight w:val="0"/>
      <w:marTop w:val="0"/>
      <w:marBottom w:val="0"/>
      <w:divBdr>
        <w:top w:val="none" w:sz="0" w:space="0" w:color="auto"/>
        <w:left w:val="none" w:sz="0" w:space="0" w:color="auto"/>
        <w:bottom w:val="none" w:sz="0" w:space="0" w:color="auto"/>
        <w:right w:val="none" w:sz="0" w:space="0" w:color="auto"/>
      </w:divBdr>
    </w:div>
    <w:div w:id="1063799783">
      <w:bodyDiv w:val="1"/>
      <w:marLeft w:val="0"/>
      <w:marRight w:val="0"/>
      <w:marTop w:val="0"/>
      <w:marBottom w:val="0"/>
      <w:divBdr>
        <w:top w:val="none" w:sz="0" w:space="0" w:color="auto"/>
        <w:left w:val="none" w:sz="0" w:space="0" w:color="auto"/>
        <w:bottom w:val="none" w:sz="0" w:space="0" w:color="auto"/>
        <w:right w:val="none" w:sz="0" w:space="0" w:color="auto"/>
      </w:divBdr>
    </w:div>
    <w:div w:id="124467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ri.org.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ue@mail.atri.org.tw" TargetMode="External"/><Relationship Id="rId4" Type="http://schemas.openxmlformats.org/officeDocument/2006/relationships/settings" Target="settings.xml"/><Relationship Id="rId9" Type="http://schemas.openxmlformats.org/officeDocument/2006/relationships/hyperlink" Target="mailto:sue@mail.atri.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98BFC-3E2D-4273-8888-FAE838BE4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518</Words>
  <Characters>2959</Characters>
  <Application>Microsoft Office Word</Application>
  <DocSecurity>0</DocSecurity>
  <Lines>24</Lines>
  <Paragraphs>6</Paragraphs>
  <ScaleCrop>false</ScaleCrop>
  <Company/>
  <LinksUpToDate>false</LinksUpToDate>
  <CharactersWithSpaces>3471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Vast</dc:creator>
  <cp:lastModifiedBy>陳靜芝</cp:lastModifiedBy>
  <cp:revision>6</cp:revision>
  <cp:lastPrinted>2022-02-22T06:33:00Z</cp:lastPrinted>
  <dcterms:created xsi:type="dcterms:W3CDTF">2023-01-05T07:21:00Z</dcterms:created>
  <dcterms:modified xsi:type="dcterms:W3CDTF">2023-01-16T12:52:00Z</dcterms:modified>
</cp:coreProperties>
</file>